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9457EE" w14:paraId="320A30F8" w14:textId="77777777" w:rsidTr="00000EED">
        <w:tc>
          <w:tcPr>
            <w:tcW w:w="5475" w:type="dxa"/>
            <w:gridSpan w:val="3"/>
          </w:tcPr>
          <w:p w14:paraId="320A30F6" w14:textId="10C194DC" w:rsidR="00A652FB" w:rsidRPr="003010E2" w:rsidRDefault="00A652FB">
            <w:pPr>
              <w:rPr>
                <w:b/>
                <w:color w:val="FF0000"/>
                <w:sz w:val="18"/>
                <w:szCs w:val="18"/>
              </w:rPr>
            </w:pPr>
            <w:r w:rsidRPr="009457EE">
              <w:rPr>
                <w:b/>
                <w:sz w:val="18"/>
                <w:szCs w:val="18"/>
              </w:rPr>
              <w:t>Grade:</w:t>
            </w:r>
            <w:r w:rsidR="003010E2">
              <w:rPr>
                <w:b/>
                <w:sz w:val="18"/>
                <w:szCs w:val="18"/>
              </w:rPr>
              <w:t xml:space="preserve"> </w:t>
            </w:r>
            <w:r w:rsidR="003010E2">
              <w:rPr>
                <w:b/>
                <w:color w:val="FF0000"/>
                <w:sz w:val="18"/>
                <w:szCs w:val="18"/>
              </w:rPr>
              <w:t>2</w:t>
            </w:r>
          </w:p>
        </w:tc>
        <w:tc>
          <w:tcPr>
            <w:tcW w:w="5476" w:type="dxa"/>
            <w:gridSpan w:val="2"/>
          </w:tcPr>
          <w:p w14:paraId="320A30F7" w14:textId="6D78844D" w:rsidR="00A652FB" w:rsidRPr="003010E2" w:rsidRDefault="00A652FB">
            <w:pPr>
              <w:rPr>
                <w:b/>
                <w:color w:val="FF0000"/>
                <w:sz w:val="18"/>
                <w:szCs w:val="18"/>
              </w:rPr>
            </w:pPr>
            <w:r w:rsidRPr="009457EE">
              <w:rPr>
                <w:b/>
                <w:sz w:val="18"/>
                <w:szCs w:val="18"/>
              </w:rPr>
              <w:t>Subject:</w:t>
            </w:r>
            <w:r w:rsidR="003010E2">
              <w:rPr>
                <w:b/>
                <w:color w:val="FF0000"/>
                <w:sz w:val="18"/>
                <w:szCs w:val="18"/>
              </w:rPr>
              <w:t xml:space="preserve"> Math</w:t>
            </w:r>
          </w:p>
        </w:tc>
      </w:tr>
      <w:tr w:rsidR="00000EED" w:rsidRPr="009457EE" w14:paraId="320A30FB" w14:textId="77777777" w:rsidTr="003010E2">
        <w:trPr>
          <w:trHeight w:val="233"/>
        </w:trPr>
        <w:tc>
          <w:tcPr>
            <w:tcW w:w="5475" w:type="dxa"/>
            <w:gridSpan w:val="3"/>
          </w:tcPr>
          <w:p w14:paraId="320A30F9" w14:textId="05BB7166" w:rsidR="00000EED" w:rsidRPr="003010E2" w:rsidRDefault="00000EED">
            <w:pPr>
              <w:rPr>
                <w:b/>
                <w:color w:val="FF0000"/>
                <w:sz w:val="18"/>
                <w:szCs w:val="18"/>
              </w:rPr>
            </w:pPr>
            <w:r w:rsidRPr="009457EE">
              <w:rPr>
                <w:b/>
                <w:sz w:val="18"/>
                <w:szCs w:val="18"/>
              </w:rPr>
              <w:t>Materials:</w:t>
            </w:r>
            <w:r w:rsidR="00D45F8A">
              <w:rPr>
                <w:b/>
                <w:color w:val="FF0000"/>
                <w:sz w:val="18"/>
                <w:szCs w:val="18"/>
              </w:rPr>
              <w:t xml:space="preserve"> Whiteboard, math workbooks</w:t>
            </w:r>
            <w:r w:rsidR="003010E2">
              <w:rPr>
                <w:b/>
                <w:color w:val="FF0000"/>
                <w:sz w:val="18"/>
                <w:szCs w:val="18"/>
              </w:rPr>
              <w:t>, personal whiteboards</w:t>
            </w:r>
          </w:p>
        </w:tc>
        <w:tc>
          <w:tcPr>
            <w:tcW w:w="5476" w:type="dxa"/>
            <w:gridSpan w:val="2"/>
          </w:tcPr>
          <w:p w14:paraId="320A30FA" w14:textId="09550BAC" w:rsidR="00000EED" w:rsidRPr="003010E2" w:rsidRDefault="00000EED">
            <w:pPr>
              <w:rPr>
                <w:b/>
                <w:color w:val="FF0000"/>
                <w:sz w:val="18"/>
                <w:szCs w:val="18"/>
              </w:rPr>
            </w:pPr>
            <w:r w:rsidRPr="009457EE">
              <w:rPr>
                <w:b/>
                <w:sz w:val="18"/>
                <w:szCs w:val="18"/>
              </w:rPr>
              <w:t>Technology Needed:</w:t>
            </w:r>
            <w:r w:rsidR="003010E2">
              <w:rPr>
                <w:b/>
                <w:sz w:val="18"/>
                <w:szCs w:val="18"/>
              </w:rPr>
              <w:t xml:space="preserve"> </w:t>
            </w:r>
            <w:r w:rsidR="003010E2">
              <w:rPr>
                <w:b/>
                <w:color w:val="FF0000"/>
                <w:sz w:val="18"/>
                <w:szCs w:val="18"/>
              </w:rPr>
              <w:t>Smart board</w:t>
            </w:r>
          </w:p>
        </w:tc>
      </w:tr>
      <w:tr w:rsidR="00ED0501" w:rsidRPr="009457EE" w14:paraId="320A310F" w14:textId="77777777" w:rsidTr="00000EED">
        <w:trPr>
          <w:trHeight w:val="296"/>
        </w:trPr>
        <w:tc>
          <w:tcPr>
            <w:tcW w:w="2437" w:type="dxa"/>
            <w:gridSpan w:val="2"/>
            <w:vMerge w:val="restart"/>
            <w:tcBorders>
              <w:top w:val="single" w:sz="4" w:space="0" w:color="auto"/>
              <w:left w:val="single" w:sz="4" w:space="0" w:color="auto"/>
              <w:right w:val="nil"/>
            </w:tcBorders>
          </w:tcPr>
          <w:p w14:paraId="320A30FC" w14:textId="77777777" w:rsidR="00ED0501" w:rsidRPr="009457EE" w:rsidRDefault="00ED0501">
            <w:pPr>
              <w:rPr>
                <w:b/>
                <w:sz w:val="18"/>
                <w:szCs w:val="18"/>
              </w:rPr>
            </w:pPr>
            <w:r w:rsidRPr="009457EE">
              <w:rPr>
                <w:b/>
                <w:sz w:val="18"/>
                <w:szCs w:val="18"/>
              </w:rPr>
              <w:t>Instructional Strategies:</w:t>
            </w:r>
          </w:p>
          <w:p w14:paraId="320A30FD" w14:textId="77777777" w:rsidR="00ED0501" w:rsidRPr="003010E2" w:rsidRDefault="00ED0501" w:rsidP="00BF4F0B">
            <w:pPr>
              <w:pStyle w:val="ListParagraph"/>
              <w:numPr>
                <w:ilvl w:val="0"/>
                <w:numId w:val="2"/>
              </w:numPr>
              <w:rPr>
                <w:sz w:val="18"/>
                <w:szCs w:val="18"/>
                <w:highlight w:val="yellow"/>
              </w:rPr>
            </w:pPr>
            <w:r w:rsidRPr="003010E2">
              <w:rPr>
                <w:sz w:val="18"/>
                <w:szCs w:val="18"/>
                <w:highlight w:val="yellow"/>
              </w:rPr>
              <w:t>Direct instruction</w:t>
            </w:r>
          </w:p>
          <w:p w14:paraId="320A30FE" w14:textId="77777777" w:rsidR="00ED0501" w:rsidRPr="003010E2" w:rsidRDefault="00ED0501" w:rsidP="00BF4F0B">
            <w:pPr>
              <w:pStyle w:val="ListParagraph"/>
              <w:numPr>
                <w:ilvl w:val="0"/>
                <w:numId w:val="2"/>
              </w:numPr>
              <w:rPr>
                <w:sz w:val="18"/>
                <w:szCs w:val="18"/>
                <w:highlight w:val="yellow"/>
              </w:rPr>
            </w:pPr>
            <w:r w:rsidRPr="003010E2">
              <w:rPr>
                <w:sz w:val="18"/>
                <w:szCs w:val="18"/>
                <w:highlight w:val="yellow"/>
              </w:rPr>
              <w:t>Guided practice</w:t>
            </w:r>
          </w:p>
          <w:p w14:paraId="320A30FF" w14:textId="77777777" w:rsidR="00ED0501" w:rsidRPr="009457EE" w:rsidRDefault="00ED0501" w:rsidP="00BF4F0B">
            <w:pPr>
              <w:pStyle w:val="ListParagraph"/>
              <w:numPr>
                <w:ilvl w:val="0"/>
                <w:numId w:val="2"/>
              </w:numPr>
              <w:rPr>
                <w:sz w:val="18"/>
                <w:szCs w:val="18"/>
              </w:rPr>
            </w:pPr>
            <w:r w:rsidRPr="009457EE">
              <w:rPr>
                <w:sz w:val="18"/>
                <w:szCs w:val="18"/>
              </w:rPr>
              <w:t>Socratic Seminar</w:t>
            </w:r>
          </w:p>
          <w:p w14:paraId="320A3100" w14:textId="77777777" w:rsidR="00ED0501" w:rsidRPr="009457EE" w:rsidRDefault="00ED0501" w:rsidP="00BF4F0B">
            <w:pPr>
              <w:pStyle w:val="ListParagraph"/>
              <w:numPr>
                <w:ilvl w:val="0"/>
                <w:numId w:val="2"/>
              </w:numPr>
              <w:rPr>
                <w:sz w:val="18"/>
                <w:szCs w:val="18"/>
              </w:rPr>
            </w:pPr>
            <w:r w:rsidRPr="009457EE">
              <w:rPr>
                <w:sz w:val="18"/>
                <w:szCs w:val="18"/>
              </w:rPr>
              <w:t>Learning Centers</w:t>
            </w:r>
          </w:p>
          <w:p w14:paraId="320A3101" w14:textId="77777777" w:rsidR="00ED0501" w:rsidRPr="009457EE" w:rsidRDefault="00ED0501" w:rsidP="00ED0501">
            <w:pPr>
              <w:pStyle w:val="ListParagraph"/>
              <w:numPr>
                <w:ilvl w:val="0"/>
                <w:numId w:val="2"/>
              </w:numPr>
              <w:rPr>
                <w:sz w:val="18"/>
                <w:szCs w:val="18"/>
              </w:rPr>
            </w:pPr>
            <w:r w:rsidRPr="009457EE">
              <w:rPr>
                <w:sz w:val="18"/>
                <w:szCs w:val="18"/>
              </w:rPr>
              <w:t>Lecture</w:t>
            </w:r>
          </w:p>
          <w:p w14:paraId="320A3104" w14:textId="661552E0" w:rsidR="00ED0501" w:rsidRPr="009457EE" w:rsidRDefault="00ED0501" w:rsidP="003D0356">
            <w:pPr>
              <w:pStyle w:val="ListParagraph"/>
              <w:numPr>
                <w:ilvl w:val="0"/>
                <w:numId w:val="2"/>
              </w:numPr>
              <w:rPr>
                <w:sz w:val="18"/>
                <w:szCs w:val="18"/>
              </w:rPr>
            </w:pPr>
            <w:r w:rsidRPr="009457EE">
              <w:rPr>
                <w:sz w:val="18"/>
                <w:szCs w:val="18"/>
              </w:rPr>
              <w:t>Other (list)</w:t>
            </w:r>
          </w:p>
        </w:tc>
        <w:tc>
          <w:tcPr>
            <w:tcW w:w="3038" w:type="dxa"/>
            <w:vMerge w:val="restart"/>
            <w:tcBorders>
              <w:top w:val="single" w:sz="4" w:space="0" w:color="auto"/>
              <w:left w:val="nil"/>
              <w:right w:val="single" w:sz="4" w:space="0" w:color="auto"/>
            </w:tcBorders>
          </w:tcPr>
          <w:p w14:paraId="320A3105" w14:textId="77777777" w:rsidR="00ED0501" w:rsidRPr="009457EE" w:rsidRDefault="00ED0501" w:rsidP="00BF4F0B">
            <w:pPr>
              <w:pStyle w:val="ListParagraph"/>
              <w:rPr>
                <w:sz w:val="18"/>
                <w:szCs w:val="18"/>
              </w:rPr>
            </w:pPr>
          </w:p>
          <w:p w14:paraId="320A3106" w14:textId="77777777" w:rsidR="00ED0501" w:rsidRPr="009457EE" w:rsidRDefault="00ED0501" w:rsidP="00BF4F0B">
            <w:pPr>
              <w:pStyle w:val="ListParagraph"/>
              <w:numPr>
                <w:ilvl w:val="0"/>
                <w:numId w:val="2"/>
              </w:numPr>
              <w:rPr>
                <w:sz w:val="18"/>
                <w:szCs w:val="18"/>
              </w:rPr>
            </w:pPr>
            <w:r w:rsidRPr="009457EE">
              <w:rPr>
                <w:sz w:val="18"/>
                <w:szCs w:val="18"/>
              </w:rPr>
              <w:t>Peer teaching/collaboration/</w:t>
            </w:r>
          </w:p>
          <w:p w14:paraId="320A3107" w14:textId="77777777" w:rsidR="00ED0501" w:rsidRPr="009457EE" w:rsidRDefault="00ED0501" w:rsidP="00ED0501">
            <w:pPr>
              <w:pStyle w:val="ListParagraph"/>
              <w:ind w:left="360"/>
              <w:rPr>
                <w:sz w:val="18"/>
                <w:szCs w:val="18"/>
              </w:rPr>
            </w:pPr>
            <w:r w:rsidRPr="009457EE">
              <w:rPr>
                <w:sz w:val="18"/>
                <w:szCs w:val="18"/>
              </w:rPr>
              <w:t>cooperative learning</w:t>
            </w:r>
          </w:p>
          <w:p w14:paraId="320A3108" w14:textId="77777777" w:rsidR="00ED0501" w:rsidRPr="003010E2" w:rsidRDefault="00ED0501" w:rsidP="00BF4F0B">
            <w:pPr>
              <w:pStyle w:val="ListParagraph"/>
              <w:numPr>
                <w:ilvl w:val="0"/>
                <w:numId w:val="2"/>
              </w:numPr>
              <w:rPr>
                <w:sz w:val="18"/>
                <w:szCs w:val="18"/>
                <w:highlight w:val="yellow"/>
              </w:rPr>
            </w:pPr>
            <w:r w:rsidRPr="003010E2">
              <w:rPr>
                <w:sz w:val="18"/>
                <w:szCs w:val="18"/>
                <w:highlight w:val="yellow"/>
              </w:rPr>
              <w:t>Visuals/Graphic organizers</w:t>
            </w:r>
          </w:p>
          <w:p w14:paraId="320A3109" w14:textId="77777777" w:rsidR="00ED0501" w:rsidRPr="009457EE" w:rsidRDefault="00ED0501" w:rsidP="00BF4F0B">
            <w:pPr>
              <w:pStyle w:val="ListParagraph"/>
              <w:numPr>
                <w:ilvl w:val="0"/>
                <w:numId w:val="2"/>
              </w:numPr>
              <w:rPr>
                <w:sz w:val="18"/>
                <w:szCs w:val="18"/>
              </w:rPr>
            </w:pPr>
            <w:r w:rsidRPr="009457EE">
              <w:rPr>
                <w:sz w:val="18"/>
                <w:szCs w:val="18"/>
              </w:rPr>
              <w:t>PBL</w:t>
            </w:r>
          </w:p>
          <w:p w14:paraId="320A310A" w14:textId="77777777" w:rsidR="00ED0501" w:rsidRPr="009457EE" w:rsidRDefault="00ED0501" w:rsidP="00BF4F0B">
            <w:pPr>
              <w:pStyle w:val="ListParagraph"/>
              <w:numPr>
                <w:ilvl w:val="0"/>
                <w:numId w:val="2"/>
              </w:numPr>
              <w:rPr>
                <w:sz w:val="18"/>
                <w:szCs w:val="18"/>
              </w:rPr>
            </w:pPr>
            <w:r w:rsidRPr="009457EE">
              <w:rPr>
                <w:sz w:val="18"/>
                <w:szCs w:val="18"/>
              </w:rPr>
              <w:t>Discussion/Debate</w:t>
            </w:r>
          </w:p>
          <w:p w14:paraId="320A310D" w14:textId="65BA4AA1" w:rsidR="00ED0501" w:rsidRPr="009457EE" w:rsidRDefault="00ED0501" w:rsidP="003D0356">
            <w:pPr>
              <w:pStyle w:val="ListParagraph"/>
              <w:numPr>
                <w:ilvl w:val="0"/>
                <w:numId w:val="2"/>
              </w:numPr>
              <w:rPr>
                <w:sz w:val="18"/>
                <w:szCs w:val="18"/>
              </w:rPr>
            </w:pPr>
            <w:r w:rsidRPr="003010E2">
              <w:rPr>
                <w:sz w:val="18"/>
                <w:szCs w:val="18"/>
                <w:highlight w:val="yellow"/>
              </w:rPr>
              <w:t>Modeling</w:t>
            </w:r>
          </w:p>
        </w:tc>
        <w:tc>
          <w:tcPr>
            <w:tcW w:w="5476" w:type="dxa"/>
            <w:gridSpan w:val="2"/>
            <w:tcBorders>
              <w:left w:val="single" w:sz="4" w:space="0" w:color="auto"/>
              <w:bottom w:val="nil"/>
            </w:tcBorders>
          </w:tcPr>
          <w:p w14:paraId="320A310E" w14:textId="77777777" w:rsidR="00F83075" w:rsidRPr="009457EE" w:rsidRDefault="00ED0501" w:rsidP="00F83075">
            <w:pPr>
              <w:rPr>
                <w:b/>
                <w:sz w:val="18"/>
                <w:szCs w:val="18"/>
              </w:rPr>
            </w:pPr>
            <w:r w:rsidRPr="003010E2">
              <w:rPr>
                <w:b/>
                <w:color w:val="000000" w:themeColor="text1"/>
                <w:sz w:val="18"/>
                <w:szCs w:val="18"/>
              </w:rPr>
              <w:t>G</w:t>
            </w:r>
            <w:r w:rsidRPr="009457EE">
              <w:rPr>
                <w:b/>
                <w:sz w:val="18"/>
                <w:szCs w:val="18"/>
              </w:rPr>
              <w:t>uided Practices</w:t>
            </w:r>
            <w:r w:rsidR="00F83075" w:rsidRPr="009457EE">
              <w:rPr>
                <w:b/>
                <w:sz w:val="18"/>
                <w:szCs w:val="18"/>
              </w:rPr>
              <w:t xml:space="preserve"> and Concrete Application:</w:t>
            </w:r>
          </w:p>
        </w:tc>
      </w:tr>
      <w:tr w:rsidR="00ED0501" w:rsidRPr="009457EE" w14:paraId="320A3120" w14:textId="77777777" w:rsidTr="003D0356">
        <w:trPr>
          <w:trHeight w:val="1412"/>
        </w:trPr>
        <w:tc>
          <w:tcPr>
            <w:tcW w:w="2437" w:type="dxa"/>
            <w:gridSpan w:val="2"/>
            <w:vMerge/>
            <w:tcBorders>
              <w:left w:val="single" w:sz="4" w:space="0" w:color="auto"/>
              <w:bottom w:val="single" w:sz="4" w:space="0" w:color="auto"/>
              <w:right w:val="nil"/>
            </w:tcBorders>
          </w:tcPr>
          <w:p w14:paraId="320A3110" w14:textId="77777777" w:rsidR="00ED0501" w:rsidRPr="009457EE" w:rsidRDefault="00ED0501">
            <w:pPr>
              <w:rPr>
                <w:sz w:val="18"/>
                <w:szCs w:val="18"/>
              </w:rPr>
            </w:pPr>
          </w:p>
        </w:tc>
        <w:tc>
          <w:tcPr>
            <w:tcW w:w="3038" w:type="dxa"/>
            <w:vMerge/>
            <w:tcBorders>
              <w:left w:val="nil"/>
              <w:bottom w:val="single" w:sz="4" w:space="0" w:color="auto"/>
              <w:right w:val="single" w:sz="4" w:space="0" w:color="auto"/>
            </w:tcBorders>
          </w:tcPr>
          <w:p w14:paraId="320A3111" w14:textId="77777777" w:rsidR="00ED0501" w:rsidRPr="009457EE" w:rsidRDefault="00ED0501" w:rsidP="00BF4F0B">
            <w:pPr>
              <w:pStyle w:val="ListParagraph"/>
              <w:rPr>
                <w:sz w:val="18"/>
                <w:szCs w:val="18"/>
              </w:rPr>
            </w:pPr>
          </w:p>
        </w:tc>
        <w:tc>
          <w:tcPr>
            <w:tcW w:w="2631" w:type="dxa"/>
            <w:tcBorders>
              <w:top w:val="nil"/>
              <w:left w:val="single" w:sz="4" w:space="0" w:color="auto"/>
              <w:bottom w:val="nil"/>
              <w:right w:val="nil"/>
            </w:tcBorders>
          </w:tcPr>
          <w:p w14:paraId="320A3112" w14:textId="77777777" w:rsidR="00F83075" w:rsidRPr="003010E2" w:rsidRDefault="00F83075" w:rsidP="00F83075">
            <w:pPr>
              <w:pStyle w:val="ListParagraph"/>
              <w:numPr>
                <w:ilvl w:val="0"/>
                <w:numId w:val="1"/>
              </w:numPr>
              <w:rPr>
                <w:sz w:val="18"/>
                <w:szCs w:val="18"/>
                <w:highlight w:val="yellow"/>
              </w:rPr>
            </w:pPr>
            <w:r w:rsidRPr="003010E2">
              <w:rPr>
                <w:sz w:val="18"/>
                <w:szCs w:val="18"/>
                <w:highlight w:val="yellow"/>
              </w:rPr>
              <w:t>Large group activity</w:t>
            </w:r>
          </w:p>
          <w:p w14:paraId="320A3113" w14:textId="77777777" w:rsidR="00ED0501" w:rsidRPr="009457EE" w:rsidRDefault="00ED0501" w:rsidP="00F83075">
            <w:pPr>
              <w:pStyle w:val="ListParagraph"/>
              <w:numPr>
                <w:ilvl w:val="0"/>
                <w:numId w:val="1"/>
              </w:numPr>
              <w:rPr>
                <w:sz w:val="18"/>
                <w:szCs w:val="18"/>
              </w:rPr>
            </w:pPr>
            <w:r w:rsidRPr="009457EE">
              <w:rPr>
                <w:sz w:val="18"/>
                <w:szCs w:val="18"/>
              </w:rPr>
              <w:t xml:space="preserve">Independent </w:t>
            </w:r>
            <w:r w:rsidR="00F83075" w:rsidRPr="009457EE">
              <w:rPr>
                <w:sz w:val="18"/>
                <w:szCs w:val="18"/>
              </w:rPr>
              <w:t>activity</w:t>
            </w:r>
          </w:p>
          <w:p w14:paraId="320A3114" w14:textId="77777777" w:rsidR="00ED0501" w:rsidRPr="009457EE" w:rsidRDefault="00ED0501" w:rsidP="00ED0501">
            <w:pPr>
              <w:pStyle w:val="ListParagraph"/>
              <w:numPr>
                <w:ilvl w:val="0"/>
                <w:numId w:val="1"/>
              </w:numPr>
              <w:rPr>
                <w:sz w:val="18"/>
                <w:szCs w:val="18"/>
              </w:rPr>
            </w:pPr>
            <w:r w:rsidRPr="009457EE">
              <w:rPr>
                <w:sz w:val="18"/>
                <w:szCs w:val="18"/>
              </w:rPr>
              <w:t>Pairing/collaboration</w:t>
            </w:r>
          </w:p>
          <w:p w14:paraId="320A3115" w14:textId="77777777" w:rsidR="00ED0501" w:rsidRPr="009457EE" w:rsidRDefault="00ED0501" w:rsidP="00ED0501">
            <w:pPr>
              <w:pStyle w:val="ListParagraph"/>
              <w:numPr>
                <w:ilvl w:val="0"/>
                <w:numId w:val="1"/>
              </w:numPr>
              <w:rPr>
                <w:sz w:val="18"/>
                <w:szCs w:val="18"/>
              </w:rPr>
            </w:pPr>
            <w:r w:rsidRPr="009457EE">
              <w:rPr>
                <w:sz w:val="18"/>
                <w:szCs w:val="18"/>
              </w:rPr>
              <w:t>Simulations</w:t>
            </w:r>
            <w:r w:rsidR="00F83075" w:rsidRPr="009457EE">
              <w:rPr>
                <w:sz w:val="18"/>
                <w:szCs w:val="18"/>
              </w:rPr>
              <w:t>/Scenarios</w:t>
            </w:r>
          </w:p>
          <w:p w14:paraId="320A3116" w14:textId="77777777" w:rsidR="00ED0501" w:rsidRPr="009457EE" w:rsidRDefault="00ED0501" w:rsidP="00ED0501">
            <w:pPr>
              <w:pStyle w:val="ListParagraph"/>
              <w:numPr>
                <w:ilvl w:val="0"/>
                <w:numId w:val="1"/>
              </w:numPr>
              <w:rPr>
                <w:sz w:val="18"/>
                <w:szCs w:val="18"/>
              </w:rPr>
            </w:pPr>
            <w:r w:rsidRPr="009457EE">
              <w:rPr>
                <w:sz w:val="18"/>
                <w:szCs w:val="18"/>
              </w:rPr>
              <w:t>Other (list)</w:t>
            </w:r>
          </w:p>
          <w:tbl>
            <w:tblPr>
              <w:tblStyle w:val="TableGrid"/>
              <w:tblW w:w="0" w:type="auto"/>
              <w:tblLook w:val="04A0" w:firstRow="1" w:lastRow="0" w:firstColumn="1" w:lastColumn="0" w:noHBand="0" w:noVBand="1"/>
            </w:tblPr>
            <w:tblGrid>
              <w:gridCol w:w="2415"/>
            </w:tblGrid>
            <w:tr w:rsidR="00F83075" w:rsidRPr="009457EE" w14:paraId="320A311A" w14:textId="77777777" w:rsidTr="00F83075">
              <w:tc>
                <w:tcPr>
                  <w:tcW w:w="2614" w:type="dxa"/>
                  <w:tcBorders>
                    <w:top w:val="nil"/>
                    <w:left w:val="nil"/>
                    <w:bottom w:val="nil"/>
                    <w:right w:val="nil"/>
                  </w:tcBorders>
                </w:tcPr>
                <w:p w14:paraId="320A3117" w14:textId="77777777" w:rsidR="00F83075" w:rsidRPr="009457EE" w:rsidRDefault="00F83075">
                  <w:pPr>
                    <w:rPr>
                      <w:sz w:val="18"/>
                      <w:szCs w:val="18"/>
                    </w:rPr>
                  </w:pPr>
                  <w:r w:rsidRPr="009457EE">
                    <w:rPr>
                      <w:sz w:val="18"/>
                      <w:szCs w:val="18"/>
                    </w:rPr>
                    <w:t>Explain:</w:t>
                  </w:r>
                </w:p>
                <w:p w14:paraId="320A3119" w14:textId="77777777" w:rsidR="00F83075" w:rsidRPr="009457EE" w:rsidRDefault="00F83075">
                  <w:pPr>
                    <w:rPr>
                      <w:sz w:val="18"/>
                      <w:szCs w:val="18"/>
                    </w:rPr>
                  </w:pPr>
                </w:p>
              </w:tc>
            </w:tr>
          </w:tbl>
          <w:p w14:paraId="320A311B" w14:textId="77777777" w:rsidR="00ED0501" w:rsidRPr="009457EE" w:rsidRDefault="00ED0501">
            <w:pPr>
              <w:rPr>
                <w:sz w:val="18"/>
                <w:szCs w:val="18"/>
              </w:rPr>
            </w:pPr>
          </w:p>
        </w:tc>
        <w:tc>
          <w:tcPr>
            <w:tcW w:w="2845" w:type="dxa"/>
            <w:tcBorders>
              <w:top w:val="nil"/>
              <w:left w:val="nil"/>
              <w:bottom w:val="single" w:sz="4" w:space="0" w:color="auto"/>
              <w:right w:val="single" w:sz="4" w:space="0" w:color="auto"/>
            </w:tcBorders>
          </w:tcPr>
          <w:p w14:paraId="320A311C" w14:textId="77777777" w:rsidR="00ED0501" w:rsidRPr="009457EE" w:rsidRDefault="00ED0501" w:rsidP="00ED0501">
            <w:pPr>
              <w:pStyle w:val="ListParagraph"/>
              <w:numPr>
                <w:ilvl w:val="0"/>
                <w:numId w:val="1"/>
              </w:numPr>
              <w:rPr>
                <w:sz w:val="18"/>
                <w:szCs w:val="18"/>
              </w:rPr>
            </w:pPr>
            <w:r w:rsidRPr="009457EE">
              <w:rPr>
                <w:sz w:val="18"/>
                <w:szCs w:val="18"/>
              </w:rPr>
              <w:t>Hands-on</w:t>
            </w:r>
          </w:p>
          <w:p w14:paraId="320A311D" w14:textId="77777777" w:rsidR="00ED0501" w:rsidRPr="003010E2" w:rsidRDefault="00ED0501" w:rsidP="00ED0501">
            <w:pPr>
              <w:pStyle w:val="ListParagraph"/>
              <w:numPr>
                <w:ilvl w:val="0"/>
                <w:numId w:val="1"/>
              </w:numPr>
              <w:rPr>
                <w:sz w:val="18"/>
                <w:szCs w:val="18"/>
                <w:highlight w:val="yellow"/>
              </w:rPr>
            </w:pPr>
            <w:r w:rsidRPr="003010E2">
              <w:rPr>
                <w:sz w:val="18"/>
                <w:szCs w:val="18"/>
                <w:highlight w:val="yellow"/>
              </w:rPr>
              <w:t>Technology integration</w:t>
            </w:r>
          </w:p>
          <w:p w14:paraId="320A311E" w14:textId="77777777" w:rsidR="00F83075" w:rsidRPr="009457EE" w:rsidRDefault="00F83075" w:rsidP="00ED0501">
            <w:pPr>
              <w:pStyle w:val="ListParagraph"/>
              <w:numPr>
                <w:ilvl w:val="0"/>
                <w:numId w:val="1"/>
              </w:numPr>
              <w:rPr>
                <w:sz w:val="18"/>
                <w:szCs w:val="18"/>
              </w:rPr>
            </w:pPr>
            <w:r w:rsidRPr="009457EE">
              <w:rPr>
                <w:sz w:val="18"/>
                <w:szCs w:val="18"/>
              </w:rPr>
              <w:t>Imitation/Repeat/Mimic</w:t>
            </w:r>
          </w:p>
          <w:p w14:paraId="320A311F" w14:textId="77777777" w:rsidR="00ED0501" w:rsidRPr="009457EE" w:rsidRDefault="00ED0501" w:rsidP="00ED0501">
            <w:pPr>
              <w:pStyle w:val="ListParagraph"/>
              <w:ind w:left="360"/>
              <w:rPr>
                <w:sz w:val="18"/>
                <w:szCs w:val="18"/>
              </w:rPr>
            </w:pPr>
          </w:p>
        </w:tc>
      </w:tr>
      <w:tr w:rsidR="00F83075" w:rsidRPr="009457EE" w14:paraId="320A3131" w14:textId="77777777" w:rsidTr="005E5135">
        <w:trPr>
          <w:trHeight w:val="1313"/>
        </w:trPr>
        <w:tc>
          <w:tcPr>
            <w:tcW w:w="5475" w:type="dxa"/>
            <w:gridSpan w:val="3"/>
            <w:tcBorders>
              <w:top w:val="single" w:sz="4" w:space="0" w:color="auto"/>
              <w:right w:val="single" w:sz="4" w:space="0" w:color="auto"/>
            </w:tcBorders>
          </w:tcPr>
          <w:p w14:paraId="16FA6D8E" w14:textId="77777777" w:rsidR="00FC5A88" w:rsidRDefault="00F83075" w:rsidP="00FC5A88">
            <w:pPr>
              <w:rPr>
                <w:b/>
                <w:sz w:val="18"/>
                <w:szCs w:val="18"/>
              </w:rPr>
            </w:pPr>
            <w:r w:rsidRPr="009457EE">
              <w:rPr>
                <w:b/>
                <w:sz w:val="18"/>
                <w:szCs w:val="18"/>
              </w:rPr>
              <w:t>Standard</w:t>
            </w:r>
          </w:p>
          <w:p w14:paraId="4F334868" w14:textId="2049A11A" w:rsidR="003010E2" w:rsidRPr="00FC5A88" w:rsidRDefault="003010E2" w:rsidP="00FC5A88">
            <w:pPr>
              <w:rPr>
                <w:b/>
                <w:sz w:val="18"/>
                <w:szCs w:val="18"/>
              </w:rPr>
            </w:pPr>
            <w:r w:rsidRPr="003010E2">
              <w:rPr>
                <w:b/>
                <w:color w:val="FF0000"/>
                <w:sz w:val="18"/>
                <w:szCs w:val="18"/>
              </w:rPr>
              <w:t xml:space="preserve">2.MD.10 - </w:t>
            </w:r>
            <w:r w:rsidRPr="003010E2">
              <w:rPr>
                <w:rFonts w:cs="ArialMT"/>
                <w:b/>
                <w:color w:val="FF0000"/>
                <w:sz w:val="18"/>
                <w:szCs w:val="18"/>
              </w:rPr>
              <w:t xml:space="preserve">Draw picture graphs and bar graphs with single-unit scales to represent data sets with up to four categories. </w:t>
            </w:r>
          </w:p>
          <w:p w14:paraId="7D6DAAF3" w14:textId="77777777" w:rsidR="003010E2" w:rsidRPr="003010E2" w:rsidRDefault="003010E2" w:rsidP="003010E2">
            <w:pPr>
              <w:pStyle w:val="NormalWeb"/>
              <w:rPr>
                <w:rFonts w:asciiTheme="minorHAnsi" w:hAnsiTheme="minorHAnsi"/>
                <w:b/>
                <w:color w:val="FF0000"/>
                <w:sz w:val="18"/>
                <w:szCs w:val="18"/>
              </w:rPr>
            </w:pPr>
            <w:r w:rsidRPr="003010E2">
              <w:rPr>
                <w:rFonts w:asciiTheme="minorHAnsi" w:hAnsiTheme="minorHAnsi" w:cs="ArialMT"/>
                <w:b/>
                <w:color w:val="FF0000"/>
                <w:sz w:val="18"/>
                <w:szCs w:val="18"/>
              </w:rPr>
              <w:t xml:space="preserve">Solve simple put-together, take-apart, and compare problems using information presented in a bar graph. </w:t>
            </w:r>
          </w:p>
          <w:p w14:paraId="320A3123" w14:textId="01901553" w:rsidR="00000EED" w:rsidRPr="003010E2" w:rsidRDefault="00000EED" w:rsidP="00F83075">
            <w:pPr>
              <w:rPr>
                <w:b/>
                <w:color w:val="FF0000"/>
                <w:sz w:val="18"/>
                <w:szCs w:val="18"/>
              </w:rPr>
            </w:pPr>
          </w:p>
        </w:tc>
        <w:tc>
          <w:tcPr>
            <w:tcW w:w="5476" w:type="dxa"/>
            <w:gridSpan w:val="2"/>
            <w:vMerge w:val="restart"/>
            <w:tcBorders>
              <w:top w:val="single" w:sz="4" w:space="0" w:color="auto"/>
              <w:left w:val="single" w:sz="4" w:space="0" w:color="auto"/>
              <w:right w:val="single" w:sz="4" w:space="0" w:color="auto"/>
            </w:tcBorders>
          </w:tcPr>
          <w:p w14:paraId="320A3124" w14:textId="240B2555" w:rsidR="008C4A77" w:rsidRPr="009457EE" w:rsidRDefault="00BC24A4" w:rsidP="008C4A77">
            <w:pPr>
              <w:rPr>
                <w:b/>
                <w:sz w:val="18"/>
                <w:szCs w:val="18"/>
              </w:rPr>
            </w:pPr>
            <w:r w:rsidRPr="009457EE">
              <w:rPr>
                <w:b/>
                <w:sz w:val="18"/>
                <w:szCs w:val="18"/>
              </w:rPr>
              <w:t xml:space="preserve">Universal Design for Learning </w:t>
            </w:r>
          </w:p>
          <w:p w14:paraId="320A3125" w14:textId="77777777" w:rsidR="008C4A77" w:rsidRPr="009457EE" w:rsidRDefault="008C4A77" w:rsidP="00A652FB">
            <w:pPr>
              <w:pStyle w:val="ListParagraph"/>
              <w:ind w:left="360"/>
              <w:rPr>
                <w:b/>
                <w:sz w:val="18"/>
                <w:szCs w:val="18"/>
              </w:rPr>
            </w:pPr>
            <w:r w:rsidRPr="009457EE">
              <w:rPr>
                <w:b/>
                <w:sz w:val="18"/>
                <w:szCs w:val="18"/>
              </w:rPr>
              <w:t>Below Proficiency:</w:t>
            </w:r>
          </w:p>
          <w:p w14:paraId="320A3126" w14:textId="1144CA7A" w:rsidR="008C4A77" w:rsidRPr="000B0D10" w:rsidRDefault="000B0D10" w:rsidP="00A652FB">
            <w:pPr>
              <w:pStyle w:val="ListParagraph"/>
              <w:ind w:left="360"/>
              <w:rPr>
                <w:b/>
                <w:color w:val="FF0000"/>
                <w:sz w:val="18"/>
                <w:szCs w:val="18"/>
              </w:rPr>
            </w:pPr>
            <w:r>
              <w:rPr>
                <w:b/>
                <w:color w:val="FF0000"/>
                <w:sz w:val="18"/>
                <w:szCs w:val="18"/>
              </w:rPr>
              <w:t>For those students who are below proficiency, I will try to spend some 1:1 time with them to help them understand the questions and data gathering process. I can also try to pair students up if need be so the students who are at or above proficiency can model the correct way to go through each problem.</w:t>
            </w:r>
          </w:p>
          <w:p w14:paraId="292E74A1" w14:textId="77777777" w:rsidR="001858B4" w:rsidRPr="009457EE" w:rsidRDefault="001858B4" w:rsidP="00A652FB">
            <w:pPr>
              <w:pStyle w:val="ListParagraph"/>
              <w:ind w:left="360"/>
              <w:rPr>
                <w:b/>
                <w:sz w:val="18"/>
                <w:szCs w:val="18"/>
              </w:rPr>
            </w:pPr>
          </w:p>
          <w:p w14:paraId="320A3127" w14:textId="654F2AEB" w:rsidR="008C4A77" w:rsidRPr="009457EE" w:rsidRDefault="008C4A77" w:rsidP="00A652FB">
            <w:pPr>
              <w:pStyle w:val="ListParagraph"/>
              <w:ind w:left="360"/>
              <w:rPr>
                <w:b/>
                <w:sz w:val="18"/>
                <w:szCs w:val="18"/>
              </w:rPr>
            </w:pPr>
            <w:r w:rsidRPr="009457EE">
              <w:rPr>
                <w:b/>
                <w:sz w:val="18"/>
                <w:szCs w:val="18"/>
              </w:rPr>
              <w:t>Above Proficiency:</w:t>
            </w:r>
          </w:p>
          <w:p w14:paraId="320A3128" w14:textId="67C28CCD" w:rsidR="008C4A77" w:rsidRPr="000B0D10" w:rsidRDefault="000B0D10" w:rsidP="00A652FB">
            <w:pPr>
              <w:pStyle w:val="ListParagraph"/>
              <w:ind w:left="360"/>
              <w:rPr>
                <w:b/>
                <w:color w:val="FF0000"/>
                <w:sz w:val="18"/>
                <w:szCs w:val="18"/>
              </w:rPr>
            </w:pPr>
            <w:r>
              <w:rPr>
                <w:b/>
                <w:color w:val="FF0000"/>
                <w:sz w:val="18"/>
                <w:szCs w:val="18"/>
              </w:rPr>
              <w:t xml:space="preserve">For those students who are above proficiency, I will direct them to help other students who may not be understanding the concepts from different problems. I will also give them time to work on </w:t>
            </w:r>
            <w:proofErr w:type="spellStart"/>
            <w:r>
              <w:rPr>
                <w:b/>
                <w:color w:val="FF0000"/>
                <w:sz w:val="18"/>
                <w:szCs w:val="18"/>
              </w:rPr>
              <w:t>Xtramath</w:t>
            </w:r>
            <w:proofErr w:type="spellEnd"/>
            <w:r>
              <w:rPr>
                <w:b/>
                <w:color w:val="FF0000"/>
                <w:sz w:val="18"/>
                <w:szCs w:val="18"/>
              </w:rPr>
              <w:t xml:space="preserve"> if they finish earlier than everyone else. </w:t>
            </w:r>
          </w:p>
          <w:p w14:paraId="320A312A" w14:textId="77777777" w:rsidR="008C4A77" w:rsidRPr="009457EE" w:rsidRDefault="008C4A77" w:rsidP="00A652FB">
            <w:pPr>
              <w:pStyle w:val="ListParagraph"/>
              <w:ind w:left="360"/>
              <w:rPr>
                <w:b/>
                <w:sz w:val="18"/>
                <w:szCs w:val="18"/>
              </w:rPr>
            </w:pPr>
          </w:p>
          <w:p w14:paraId="320A312B" w14:textId="77777777" w:rsidR="008C4A77" w:rsidRPr="009457EE" w:rsidRDefault="008C4A77" w:rsidP="00A652FB">
            <w:pPr>
              <w:pStyle w:val="ListParagraph"/>
              <w:ind w:left="360"/>
              <w:rPr>
                <w:b/>
                <w:sz w:val="18"/>
                <w:szCs w:val="18"/>
              </w:rPr>
            </w:pPr>
            <w:r w:rsidRPr="009457EE">
              <w:rPr>
                <w:b/>
                <w:sz w:val="18"/>
                <w:szCs w:val="18"/>
              </w:rPr>
              <w:t>Modalities/Learning Preferences:</w:t>
            </w:r>
          </w:p>
          <w:p w14:paraId="320A312C" w14:textId="47CEE9B1" w:rsidR="00D5554E" w:rsidRPr="009457EE" w:rsidRDefault="00D5554E" w:rsidP="00D5554E">
            <w:pPr>
              <w:pStyle w:val="ListParagraph"/>
              <w:numPr>
                <w:ilvl w:val="0"/>
                <w:numId w:val="5"/>
              </w:numPr>
              <w:rPr>
                <w:b/>
                <w:sz w:val="18"/>
                <w:szCs w:val="18"/>
              </w:rPr>
            </w:pPr>
            <w:r w:rsidRPr="009457EE">
              <w:rPr>
                <w:b/>
                <w:sz w:val="18"/>
                <w:szCs w:val="18"/>
              </w:rPr>
              <w:t>Visual:</w:t>
            </w:r>
            <w:r w:rsidR="00D262CC">
              <w:rPr>
                <w:b/>
                <w:sz w:val="18"/>
                <w:szCs w:val="18"/>
              </w:rPr>
              <w:t xml:space="preserve"> </w:t>
            </w:r>
            <w:r w:rsidR="00D262CC">
              <w:rPr>
                <w:b/>
                <w:color w:val="FF0000"/>
                <w:sz w:val="18"/>
                <w:szCs w:val="18"/>
              </w:rPr>
              <w:t>Visual learners will be able to look at the problems/workbook pages they have to complete. They will also get to see the data written out on the board for them.</w:t>
            </w:r>
          </w:p>
          <w:p w14:paraId="320A312D" w14:textId="6ED5FBC1" w:rsidR="00D5554E" w:rsidRPr="009457EE" w:rsidRDefault="00D5554E" w:rsidP="00D5554E">
            <w:pPr>
              <w:pStyle w:val="ListParagraph"/>
              <w:numPr>
                <w:ilvl w:val="0"/>
                <w:numId w:val="5"/>
              </w:numPr>
              <w:rPr>
                <w:b/>
                <w:sz w:val="18"/>
                <w:szCs w:val="18"/>
              </w:rPr>
            </w:pPr>
            <w:r w:rsidRPr="009457EE">
              <w:rPr>
                <w:b/>
                <w:sz w:val="18"/>
                <w:szCs w:val="18"/>
              </w:rPr>
              <w:t>Auditory:</w:t>
            </w:r>
            <w:r w:rsidR="00D262CC">
              <w:rPr>
                <w:b/>
                <w:color w:val="FF0000"/>
                <w:sz w:val="18"/>
                <w:szCs w:val="18"/>
              </w:rPr>
              <w:t xml:space="preserve"> Auditory learners will be able to listen to verbal directions. They will also get to hear their classmates shout out their preferences, which is an important part of the data collection process.</w:t>
            </w:r>
          </w:p>
          <w:p w14:paraId="320A312F" w14:textId="6BC51899" w:rsidR="00D5554E" w:rsidRPr="00D262CC" w:rsidRDefault="00D262CC" w:rsidP="00D262CC">
            <w:pPr>
              <w:pStyle w:val="ListParagraph"/>
              <w:numPr>
                <w:ilvl w:val="0"/>
                <w:numId w:val="5"/>
              </w:numPr>
              <w:rPr>
                <w:b/>
                <w:sz w:val="18"/>
                <w:szCs w:val="18"/>
              </w:rPr>
            </w:pPr>
            <w:r>
              <w:rPr>
                <w:b/>
                <w:sz w:val="18"/>
                <w:szCs w:val="18"/>
              </w:rPr>
              <w:t xml:space="preserve">Kinesthetic &amp; Tactile: </w:t>
            </w:r>
            <w:r>
              <w:rPr>
                <w:b/>
                <w:color w:val="FF0000"/>
                <w:sz w:val="18"/>
                <w:szCs w:val="18"/>
              </w:rPr>
              <w:t xml:space="preserve">These learners will be able to learn through writing down the data that is collected by their classmates. </w:t>
            </w:r>
          </w:p>
          <w:p w14:paraId="320A3130" w14:textId="77777777" w:rsidR="00F83075" w:rsidRPr="009457EE" w:rsidRDefault="00F83075">
            <w:pPr>
              <w:rPr>
                <w:b/>
                <w:sz w:val="18"/>
                <w:szCs w:val="18"/>
              </w:rPr>
            </w:pPr>
          </w:p>
        </w:tc>
      </w:tr>
      <w:tr w:rsidR="008C4A77" w:rsidRPr="009457EE" w14:paraId="320A3137" w14:textId="77777777" w:rsidTr="005E5135">
        <w:trPr>
          <w:trHeight w:val="1430"/>
        </w:trPr>
        <w:tc>
          <w:tcPr>
            <w:tcW w:w="5475" w:type="dxa"/>
            <w:gridSpan w:val="3"/>
            <w:tcBorders>
              <w:right w:val="single" w:sz="4" w:space="0" w:color="auto"/>
            </w:tcBorders>
          </w:tcPr>
          <w:p w14:paraId="320A3132" w14:textId="7FC0C7E1" w:rsidR="008C4A77" w:rsidRPr="009457EE" w:rsidRDefault="008C4A77" w:rsidP="00F83075">
            <w:pPr>
              <w:rPr>
                <w:b/>
                <w:sz w:val="18"/>
                <w:szCs w:val="18"/>
              </w:rPr>
            </w:pPr>
            <w:r w:rsidRPr="009457EE">
              <w:rPr>
                <w:b/>
                <w:sz w:val="18"/>
                <w:szCs w:val="18"/>
              </w:rPr>
              <w:t>Objective</w:t>
            </w:r>
          </w:p>
          <w:p w14:paraId="41BFFF89" w14:textId="7FC3D57E" w:rsidR="00D1240D" w:rsidRPr="00563115" w:rsidRDefault="003010E2">
            <w:pPr>
              <w:rPr>
                <w:b/>
                <w:color w:val="FF0000"/>
                <w:sz w:val="18"/>
                <w:szCs w:val="18"/>
              </w:rPr>
            </w:pPr>
            <w:r>
              <w:rPr>
                <w:b/>
                <w:color w:val="FF0000"/>
                <w:sz w:val="18"/>
                <w:szCs w:val="18"/>
              </w:rPr>
              <w:t xml:space="preserve">By the end of the lesson, students will demonstrate </w:t>
            </w:r>
            <w:r w:rsidR="00563115">
              <w:rPr>
                <w:b/>
                <w:color w:val="FF0000"/>
                <w:sz w:val="18"/>
                <w:szCs w:val="18"/>
              </w:rPr>
              <w:t>their understanding of data by engaging in a data collection activity and completing a bar graph with their data.</w:t>
            </w:r>
          </w:p>
          <w:p w14:paraId="09E08F88" w14:textId="06EEF933" w:rsidR="00D1240D" w:rsidRPr="009457EE" w:rsidRDefault="00D1240D">
            <w:pPr>
              <w:rPr>
                <w:b/>
                <w:sz w:val="18"/>
                <w:szCs w:val="18"/>
              </w:rPr>
            </w:pPr>
          </w:p>
          <w:p w14:paraId="18DAD420" w14:textId="77777777" w:rsidR="00D1240D" w:rsidRPr="009457EE" w:rsidRDefault="00D1240D">
            <w:pPr>
              <w:rPr>
                <w:b/>
                <w:sz w:val="18"/>
                <w:szCs w:val="18"/>
              </w:rPr>
            </w:pPr>
          </w:p>
          <w:p w14:paraId="320A3135" w14:textId="7EF43C39" w:rsidR="008C4A77" w:rsidRPr="00563115" w:rsidRDefault="008C4A77">
            <w:pPr>
              <w:rPr>
                <w:b/>
                <w:color w:val="FF0000"/>
                <w:sz w:val="18"/>
                <w:szCs w:val="18"/>
              </w:rPr>
            </w:pPr>
            <w:r w:rsidRPr="009457EE">
              <w:rPr>
                <w:b/>
                <w:sz w:val="18"/>
                <w:szCs w:val="18"/>
              </w:rPr>
              <w:t>Bloom’s Taxonomy Cognitive Level:</w:t>
            </w:r>
            <w:r w:rsidR="00563115">
              <w:rPr>
                <w:b/>
                <w:sz w:val="18"/>
                <w:szCs w:val="18"/>
              </w:rPr>
              <w:t xml:space="preserve"> </w:t>
            </w:r>
            <w:r w:rsidR="00563115">
              <w:rPr>
                <w:b/>
                <w:color w:val="FF0000"/>
                <w:sz w:val="18"/>
                <w:szCs w:val="18"/>
              </w:rPr>
              <w:t>Applying</w:t>
            </w:r>
          </w:p>
        </w:tc>
        <w:tc>
          <w:tcPr>
            <w:tcW w:w="5476" w:type="dxa"/>
            <w:gridSpan w:val="2"/>
            <w:vMerge/>
            <w:tcBorders>
              <w:left w:val="single" w:sz="4" w:space="0" w:color="auto"/>
              <w:bottom w:val="single" w:sz="4" w:space="0" w:color="auto"/>
              <w:right w:val="single" w:sz="4" w:space="0" w:color="auto"/>
            </w:tcBorders>
          </w:tcPr>
          <w:p w14:paraId="320A3136" w14:textId="77777777" w:rsidR="008C4A77" w:rsidRPr="009457EE" w:rsidRDefault="008C4A77">
            <w:pPr>
              <w:rPr>
                <w:b/>
                <w:sz w:val="18"/>
                <w:szCs w:val="18"/>
              </w:rPr>
            </w:pPr>
          </w:p>
        </w:tc>
      </w:tr>
      <w:tr w:rsidR="008C4A77" w:rsidRPr="009457EE" w14:paraId="320A313C" w14:textId="77777777" w:rsidTr="00D76E8A">
        <w:trPr>
          <w:trHeight w:val="998"/>
        </w:trPr>
        <w:tc>
          <w:tcPr>
            <w:tcW w:w="5475" w:type="dxa"/>
            <w:gridSpan w:val="3"/>
            <w:tcBorders>
              <w:right w:val="single" w:sz="4" w:space="0" w:color="auto"/>
            </w:tcBorders>
          </w:tcPr>
          <w:p w14:paraId="3FB03F9A" w14:textId="77777777" w:rsidR="008C4A77" w:rsidRPr="00563115" w:rsidRDefault="008C4A77" w:rsidP="00390C59">
            <w:pPr>
              <w:rPr>
                <w:b/>
                <w:sz w:val="18"/>
                <w:szCs w:val="18"/>
              </w:rPr>
            </w:pPr>
            <w:r w:rsidRPr="00563115">
              <w:rPr>
                <w:b/>
                <w:sz w:val="18"/>
                <w:szCs w:val="18"/>
              </w:rPr>
              <w:t>Classroom Management</w:t>
            </w:r>
            <w:r w:rsidR="00390C59" w:rsidRPr="00563115">
              <w:rPr>
                <w:b/>
                <w:sz w:val="18"/>
                <w:szCs w:val="18"/>
              </w:rPr>
              <w:t>- (grouping(s)</w:t>
            </w:r>
            <w:r w:rsidRPr="00563115">
              <w:rPr>
                <w:b/>
                <w:sz w:val="18"/>
                <w:szCs w:val="18"/>
              </w:rPr>
              <w:t>,</w:t>
            </w:r>
            <w:r w:rsidR="00390C59" w:rsidRPr="00563115">
              <w:rPr>
                <w:b/>
                <w:sz w:val="18"/>
                <w:szCs w:val="18"/>
              </w:rPr>
              <w:t xml:space="preserve"> movement/</w:t>
            </w:r>
            <w:r w:rsidRPr="00563115">
              <w:rPr>
                <w:b/>
                <w:sz w:val="18"/>
                <w:szCs w:val="18"/>
              </w:rPr>
              <w:t xml:space="preserve">transitions, </w:t>
            </w:r>
            <w:r w:rsidR="00390C59" w:rsidRPr="00563115">
              <w:rPr>
                <w:b/>
                <w:sz w:val="18"/>
                <w:szCs w:val="18"/>
              </w:rPr>
              <w:t>etc.)</w:t>
            </w:r>
          </w:p>
          <w:p w14:paraId="6784BD3A" w14:textId="77777777" w:rsidR="00563115" w:rsidRPr="00BB60F7" w:rsidRDefault="00563115" w:rsidP="00563115">
            <w:pPr>
              <w:rPr>
                <w:b/>
                <w:color w:val="FF0000"/>
                <w:sz w:val="18"/>
                <w:szCs w:val="18"/>
              </w:rPr>
            </w:pPr>
            <w:r w:rsidRPr="00BB60F7">
              <w:rPr>
                <w:b/>
                <w:color w:val="FF0000"/>
                <w:sz w:val="18"/>
                <w:szCs w:val="18"/>
              </w:rPr>
              <w:t xml:space="preserve">*Students will listen to the teacher when they are talking (voice level 0). If someone needs to speak, they may raise their hand and wait to be called on. </w:t>
            </w:r>
          </w:p>
          <w:p w14:paraId="6A5C4271" w14:textId="77777777" w:rsidR="00563115" w:rsidRPr="00BB60F7" w:rsidRDefault="00563115" w:rsidP="00563115">
            <w:pPr>
              <w:rPr>
                <w:b/>
                <w:color w:val="FF0000"/>
                <w:sz w:val="18"/>
                <w:szCs w:val="18"/>
              </w:rPr>
            </w:pPr>
            <w:r w:rsidRPr="00BB60F7">
              <w:rPr>
                <w:b/>
                <w:color w:val="FF0000"/>
                <w:sz w:val="18"/>
                <w:szCs w:val="18"/>
              </w:rPr>
              <w:t>*Students will be respectful of others by staying on task, not interrupting, and by keeping their bodies to themselves.</w:t>
            </w:r>
          </w:p>
          <w:p w14:paraId="706DEA39" w14:textId="77777777" w:rsidR="00563115" w:rsidRPr="00BB60F7" w:rsidRDefault="00563115" w:rsidP="00563115">
            <w:pPr>
              <w:rPr>
                <w:b/>
                <w:color w:val="FF0000"/>
                <w:sz w:val="18"/>
                <w:szCs w:val="18"/>
              </w:rPr>
            </w:pPr>
            <w:r w:rsidRPr="00BB60F7">
              <w:rPr>
                <w:b/>
                <w:color w:val="FF0000"/>
                <w:sz w:val="18"/>
                <w:szCs w:val="18"/>
              </w:rPr>
              <w:t xml:space="preserve">*To transition, the teacher will either do a clap and response or verbal call and response to grab the students’ attention. </w:t>
            </w:r>
          </w:p>
          <w:p w14:paraId="43BF929B" w14:textId="77777777" w:rsidR="00563115" w:rsidRPr="00BB60F7" w:rsidRDefault="00563115" w:rsidP="00563115">
            <w:pPr>
              <w:rPr>
                <w:b/>
                <w:color w:val="FF0000"/>
                <w:sz w:val="18"/>
                <w:szCs w:val="18"/>
              </w:rPr>
            </w:pPr>
            <w:r w:rsidRPr="00BB60F7">
              <w:rPr>
                <w:b/>
                <w:color w:val="FF0000"/>
                <w:sz w:val="18"/>
                <w:szCs w:val="18"/>
              </w:rPr>
              <w:t>*During turn and talks, students will be respectful of their neighbors by not talking while someone else is talking, and by keeping their bodies calm. Students may use a voice level 1-2 during this time.</w:t>
            </w:r>
          </w:p>
          <w:p w14:paraId="27680E90" w14:textId="77777777" w:rsidR="00563115" w:rsidRPr="00BB60F7" w:rsidRDefault="00563115" w:rsidP="00563115">
            <w:pPr>
              <w:rPr>
                <w:b/>
                <w:color w:val="FF0000"/>
                <w:sz w:val="18"/>
                <w:szCs w:val="18"/>
              </w:rPr>
            </w:pPr>
            <w:r w:rsidRPr="00BB60F7">
              <w:rPr>
                <w:b/>
                <w:color w:val="FF0000"/>
                <w:sz w:val="18"/>
                <w:szCs w:val="18"/>
              </w:rPr>
              <w:t>*If students have to move during transitions, they will do so quickly, respectfully, and without talking (voice level 0).</w:t>
            </w:r>
          </w:p>
          <w:p w14:paraId="320A3138" w14:textId="5E038460" w:rsidR="00563115" w:rsidRPr="00563115" w:rsidRDefault="00563115" w:rsidP="00563115">
            <w:pPr>
              <w:rPr>
                <w:b/>
                <w:sz w:val="18"/>
                <w:szCs w:val="18"/>
              </w:rPr>
            </w:pPr>
            <w:r w:rsidRPr="00BB60F7">
              <w:rPr>
                <w:b/>
                <w:color w:val="FF0000"/>
                <w:sz w:val="18"/>
                <w:szCs w:val="18"/>
              </w:rPr>
              <w:t>*Students will worry about themselves if another student starts to act up. Students are expected to remain on task. If students need more than 3 reminders to stay on task, they will be asked to put their materials away and look on with a partner, or may be asked to give me a minute or take a break/leave the room.</w:t>
            </w:r>
          </w:p>
        </w:tc>
        <w:tc>
          <w:tcPr>
            <w:tcW w:w="5476" w:type="dxa"/>
            <w:gridSpan w:val="2"/>
            <w:tcBorders>
              <w:top w:val="single" w:sz="4" w:space="0" w:color="auto"/>
              <w:left w:val="single" w:sz="4" w:space="0" w:color="auto"/>
            </w:tcBorders>
          </w:tcPr>
          <w:p w14:paraId="320A3139" w14:textId="4CFD02BE" w:rsidR="008C4A77" w:rsidRPr="00563115" w:rsidRDefault="008C4A77">
            <w:pPr>
              <w:rPr>
                <w:b/>
                <w:sz w:val="18"/>
                <w:szCs w:val="18"/>
              </w:rPr>
            </w:pPr>
            <w:r w:rsidRPr="00563115">
              <w:rPr>
                <w:b/>
                <w:sz w:val="18"/>
                <w:szCs w:val="18"/>
              </w:rPr>
              <w:t>Behavior Expectations</w:t>
            </w:r>
            <w:r w:rsidR="00390C59" w:rsidRPr="00563115">
              <w:rPr>
                <w:b/>
                <w:sz w:val="18"/>
                <w:szCs w:val="18"/>
              </w:rPr>
              <w:t>- (p</w:t>
            </w:r>
            <w:r w:rsidRPr="00563115">
              <w:rPr>
                <w:b/>
                <w:sz w:val="18"/>
                <w:szCs w:val="18"/>
              </w:rPr>
              <w:t>rocedures</w:t>
            </w:r>
            <w:r w:rsidR="002A471F" w:rsidRPr="00563115">
              <w:rPr>
                <w:b/>
                <w:sz w:val="18"/>
                <w:szCs w:val="18"/>
              </w:rPr>
              <w:t>/expectations</w:t>
            </w:r>
            <w:r w:rsidRPr="00563115">
              <w:rPr>
                <w:b/>
                <w:sz w:val="18"/>
                <w:szCs w:val="18"/>
              </w:rPr>
              <w:t xml:space="preserve"> specific to the lesson</w:t>
            </w:r>
            <w:r w:rsidR="00390C59" w:rsidRPr="00563115">
              <w:rPr>
                <w:b/>
                <w:sz w:val="18"/>
                <w:szCs w:val="18"/>
              </w:rPr>
              <w:t>, rules and expectations, etc.)</w:t>
            </w:r>
          </w:p>
          <w:p w14:paraId="430F07D5" w14:textId="77777777" w:rsidR="00563115" w:rsidRPr="00BB60F7" w:rsidRDefault="00563115" w:rsidP="00563115">
            <w:pPr>
              <w:rPr>
                <w:b/>
                <w:color w:val="FF0000"/>
                <w:sz w:val="18"/>
                <w:szCs w:val="18"/>
              </w:rPr>
            </w:pPr>
            <w:r w:rsidRPr="00BB60F7">
              <w:rPr>
                <w:b/>
                <w:color w:val="FF0000"/>
                <w:sz w:val="18"/>
                <w:szCs w:val="18"/>
              </w:rPr>
              <w:t>*Students will not talk while the teacher or another students is talking</w:t>
            </w:r>
          </w:p>
          <w:p w14:paraId="32AC5B75" w14:textId="77777777" w:rsidR="00563115" w:rsidRPr="00BB60F7" w:rsidRDefault="00563115" w:rsidP="00563115">
            <w:pPr>
              <w:rPr>
                <w:b/>
                <w:color w:val="FF0000"/>
                <w:sz w:val="18"/>
                <w:szCs w:val="18"/>
              </w:rPr>
            </w:pPr>
            <w:r w:rsidRPr="00BB60F7">
              <w:rPr>
                <w:b/>
                <w:color w:val="FF0000"/>
                <w:sz w:val="18"/>
                <w:szCs w:val="18"/>
              </w:rPr>
              <w:t>*Students will use kind words towards each other</w:t>
            </w:r>
          </w:p>
          <w:p w14:paraId="193D729F" w14:textId="77777777" w:rsidR="00563115" w:rsidRPr="00BB60F7" w:rsidRDefault="00563115" w:rsidP="00563115">
            <w:pPr>
              <w:rPr>
                <w:b/>
                <w:color w:val="FF0000"/>
                <w:sz w:val="18"/>
                <w:szCs w:val="18"/>
              </w:rPr>
            </w:pPr>
            <w:r w:rsidRPr="00BB60F7">
              <w:rPr>
                <w:b/>
                <w:color w:val="FF0000"/>
                <w:sz w:val="18"/>
                <w:szCs w:val="18"/>
              </w:rPr>
              <w:t>*Students will show respect towards their classmates, be responsible for their actions, and show that they can be safe in the classroom</w:t>
            </w:r>
          </w:p>
          <w:p w14:paraId="6562EC71" w14:textId="77777777" w:rsidR="00563115" w:rsidRPr="00BB60F7" w:rsidRDefault="00563115" w:rsidP="00563115">
            <w:pPr>
              <w:rPr>
                <w:b/>
                <w:color w:val="FF0000"/>
                <w:sz w:val="18"/>
                <w:szCs w:val="18"/>
              </w:rPr>
            </w:pPr>
            <w:r w:rsidRPr="00BB60F7">
              <w:rPr>
                <w:b/>
                <w:color w:val="FF0000"/>
                <w:sz w:val="18"/>
                <w:szCs w:val="18"/>
              </w:rPr>
              <w:t>*Students will transition with a voice level 0</w:t>
            </w:r>
          </w:p>
          <w:p w14:paraId="1F158B1C" w14:textId="77777777" w:rsidR="00563115" w:rsidRPr="00BB60F7" w:rsidRDefault="00563115" w:rsidP="00563115">
            <w:pPr>
              <w:rPr>
                <w:b/>
                <w:color w:val="FF0000"/>
                <w:sz w:val="18"/>
                <w:szCs w:val="18"/>
              </w:rPr>
            </w:pPr>
            <w:r w:rsidRPr="00BB60F7">
              <w:rPr>
                <w:b/>
                <w:color w:val="FF0000"/>
                <w:sz w:val="18"/>
                <w:szCs w:val="18"/>
              </w:rPr>
              <w:t xml:space="preserve">*Students will be respectful of their materials, otherwise they will be taken away             </w:t>
            </w:r>
          </w:p>
          <w:p w14:paraId="05770BDE" w14:textId="77777777" w:rsidR="00563115" w:rsidRPr="00BB60F7" w:rsidRDefault="00563115">
            <w:pPr>
              <w:rPr>
                <w:b/>
                <w:sz w:val="18"/>
                <w:szCs w:val="18"/>
              </w:rPr>
            </w:pPr>
          </w:p>
          <w:p w14:paraId="320A313A" w14:textId="77777777" w:rsidR="008C4A77" w:rsidRPr="00BB60F7" w:rsidRDefault="008C4A77">
            <w:pPr>
              <w:rPr>
                <w:b/>
                <w:sz w:val="18"/>
                <w:szCs w:val="18"/>
              </w:rPr>
            </w:pPr>
            <w:r w:rsidRPr="00BB60F7">
              <w:rPr>
                <w:b/>
                <w:sz w:val="18"/>
                <w:szCs w:val="18"/>
              </w:rPr>
              <w:t xml:space="preserve">          </w:t>
            </w:r>
          </w:p>
          <w:p w14:paraId="320A313B" w14:textId="77777777" w:rsidR="008C4A77" w:rsidRPr="00563115" w:rsidRDefault="008C4A77">
            <w:pPr>
              <w:rPr>
                <w:b/>
                <w:sz w:val="18"/>
                <w:szCs w:val="18"/>
              </w:rPr>
            </w:pPr>
          </w:p>
        </w:tc>
      </w:tr>
      <w:tr w:rsidR="00000EED" w:rsidRPr="009457EE" w14:paraId="320A313F" w14:textId="77777777" w:rsidTr="00000EED">
        <w:tc>
          <w:tcPr>
            <w:tcW w:w="918" w:type="dxa"/>
          </w:tcPr>
          <w:p w14:paraId="320A313D" w14:textId="77777777" w:rsidR="00000EED" w:rsidRPr="009457EE" w:rsidRDefault="00000EED" w:rsidP="00000EED">
            <w:pPr>
              <w:jc w:val="center"/>
              <w:rPr>
                <w:b/>
                <w:sz w:val="18"/>
                <w:szCs w:val="18"/>
              </w:rPr>
            </w:pPr>
            <w:r w:rsidRPr="009457EE">
              <w:rPr>
                <w:b/>
                <w:sz w:val="18"/>
                <w:szCs w:val="18"/>
              </w:rPr>
              <w:t xml:space="preserve">Minutes </w:t>
            </w:r>
          </w:p>
        </w:tc>
        <w:tc>
          <w:tcPr>
            <w:tcW w:w="10033" w:type="dxa"/>
            <w:gridSpan w:val="4"/>
          </w:tcPr>
          <w:p w14:paraId="320A313E" w14:textId="77777777" w:rsidR="00000EED" w:rsidRPr="009457EE" w:rsidRDefault="00000EED" w:rsidP="00000EED">
            <w:pPr>
              <w:rPr>
                <w:b/>
                <w:sz w:val="18"/>
                <w:szCs w:val="18"/>
              </w:rPr>
            </w:pPr>
            <w:r w:rsidRPr="009457EE">
              <w:rPr>
                <w:b/>
                <w:sz w:val="18"/>
                <w:szCs w:val="18"/>
              </w:rPr>
              <w:t xml:space="preserve">                                                                       Procedures</w:t>
            </w:r>
          </w:p>
        </w:tc>
      </w:tr>
      <w:tr w:rsidR="008C4A77" w:rsidRPr="009457EE" w14:paraId="320A3143" w14:textId="77777777" w:rsidTr="00000EED">
        <w:tc>
          <w:tcPr>
            <w:tcW w:w="918" w:type="dxa"/>
          </w:tcPr>
          <w:p w14:paraId="320A3140" w14:textId="58EC4768" w:rsidR="008C4A77" w:rsidRPr="00885D8B" w:rsidRDefault="00885D8B" w:rsidP="00000EED">
            <w:pPr>
              <w:jc w:val="center"/>
              <w:rPr>
                <w:b/>
                <w:color w:val="FF0000"/>
                <w:sz w:val="18"/>
                <w:szCs w:val="18"/>
              </w:rPr>
            </w:pPr>
            <w:r>
              <w:rPr>
                <w:b/>
                <w:color w:val="FF0000"/>
                <w:sz w:val="18"/>
                <w:szCs w:val="18"/>
              </w:rPr>
              <w:t xml:space="preserve">5 min. </w:t>
            </w:r>
          </w:p>
        </w:tc>
        <w:tc>
          <w:tcPr>
            <w:tcW w:w="10033" w:type="dxa"/>
            <w:gridSpan w:val="4"/>
          </w:tcPr>
          <w:p w14:paraId="320A3141" w14:textId="484E9873" w:rsidR="008C4A77" w:rsidRPr="009457EE" w:rsidRDefault="008C4A77" w:rsidP="00000EED">
            <w:pPr>
              <w:rPr>
                <w:b/>
                <w:sz w:val="18"/>
                <w:szCs w:val="18"/>
              </w:rPr>
            </w:pPr>
            <w:r w:rsidRPr="009457EE">
              <w:rPr>
                <w:b/>
                <w:sz w:val="18"/>
                <w:szCs w:val="18"/>
              </w:rPr>
              <w:t>Set-up/Prep</w:t>
            </w:r>
            <w:r w:rsidR="005E5135" w:rsidRPr="009457EE">
              <w:rPr>
                <w:b/>
                <w:sz w:val="18"/>
                <w:szCs w:val="18"/>
              </w:rPr>
              <w:t xml:space="preserve"> before lesson</w:t>
            </w:r>
            <w:r w:rsidRPr="009457EE">
              <w:rPr>
                <w:b/>
                <w:sz w:val="18"/>
                <w:szCs w:val="18"/>
              </w:rPr>
              <w:t xml:space="preserve">: </w:t>
            </w:r>
          </w:p>
          <w:p w14:paraId="08A9AE35" w14:textId="77777777" w:rsidR="008C4A77" w:rsidRDefault="00C45389" w:rsidP="00000EED">
            <w:pPr>
              <w:rPr>
                <w:color w:val="FF0000"/>
                <w:sz w:val="18"/>
                <w:szCs w:val="18"/>
              </w:rPr>
            </w:pPr>
            <w:r>
              <w:rPr>
                <w:color w:val="FF0000"/>
                <w:sz w:val="18"/>
                <w:szCs w:val="18"/>
              </w:rPr>
              <w:t>*Have smart board turned on and ready to go</w:t>
            </w:r>
          </w:p>
          <w:p w14:paraId="0244A74D" w14:textId="77777777" w:rsidR="00C45389" w:rsidRDefault="00C45389" w:rsidP="00000EED">
            <w:pPr>
              <w:rPr>
                <w:color w:val="FF0000"/>
                <w:sz w:val="18"/>
                <w:szCs w:val="18"/>
              </w:rPr>
            </w:pPr>
            <w:r>
              <w:rPr>
                <w:color w:val="FF0000"/>
                <w:sz w:val="18"/>
                <w:szCs w:val="18"/>
              </w:rPr>
              <w:t>*Have whiteboards cleaned off and ready to use</w:t>
            </w:r>
          </w:p>
          <w:p w14:paraId="320A3142" w14:textId="02FA18AC" w:rsidR="00C45389" w:rsidRPr="00C45389" w:rsidRDefault="00C45389" w:rsidP="00000EED">
            <w:pPr>
              <w:rPr>
                <w:color w:val="FF0000"/>
                <w:sz w:val="18"/>
                <w:szCs w:val="18"/>
              </w:rPr>
            </w:pPr>
            <w:r>
              <w:rPr>
                <w:color w:val="FF0000"/>
                <w:sz w:val="18"/>
                <w:szCs w:val="18"/>
              </w:rPr>
              <w:t xml:space="preserve">* </w:t>
            </w:r>
            <w:r w:rsidR="00601A22">
              <w:rPr>
                <w:color w:val="FF0000"/>
                <w:sz w:val="18"/>
                <w:szCs w:val="18"/>
              </w:rPr>
              <w:t>Have bar graph worksheets printed out and ready to go</w:t>
            </w:r>
          </w:p>
        </w:tc>
      </w:tr>
      <w:tr w:rsidR="00000EED" w:rsidRPr="009457EE" w14:paraId="320A3149" w14:textId="77777777" w:rsidTr="00000EED">
        <w:tc>
          <w:tcPr>
            <w:tcW w:w="918" w:type="dxa"/>
          </w:tcPr>
          <w:p w14:paraId="320A3144" w14:textId="26263A7D" w:rsidR="00000EED" w:rsidRPr="00FC2CB7" w:rsidRDefault="00FC2CB7" w:rsidP="00000EED">
            <w:pPr>
              <w:jc w:val="center"/>
              <w:rPr>
                <w:b/>
                <w:color w:val="FF0000"/>
                <w:sz w:val="18"/>
                <w:szCs w:val="18"/>
              </w:rPr>
            </w:pPr>
            <w:r>
              <w:rPr>
                <w:b/>
                <w:color w:val="FF0000"/>
                <w:sz w:val="18"/>
                <w:szCs w:val="18"/>
              </w:rPr>
              <w:t>10 min.</w:t>
            </w:r>
          </w:p>
        </w:tc>
        <w:tc>
          <w:tcPr>
            <w:tcW w:w="10033" w:type="dxa"/>
            <w:gridSpan w:val="4"/>
          </w:tcPr>
          <w:p w14:paraId="320A3145" w14:textId="77777777" w:rsidR="00000EED" w:rsidRPr="009457EE" w:rsidRDefault="00390C59" w:rsidP="00000EED">
            <w:pPr>
              <w:rPr>
                <w:b/>
                <w:sz w:val="18"/>
                <w:szCs w:val="18"/>
              </w:rPr>
            </w:pPr>
            <w:r w:rsidRPr="009457EE">
              <w:rPr>
                <w:b/>
                <w:sz w:val="18"/>
                <w:szCs w:val="18"/>
              </w:rPr>
              <w:t>Engage: (</w:t>
            </w:r>
            <w:r w:rsidR="001D3EC2" w:rsidRPr="009457EE">
              <w:rPr>
                <w:b/>
                <w:sz w:val="18"/>
                <w:szCs w:val="18"/>
              </w:rPr>
              <w:t>opening activity/ anticipatory Set – access prior learning / s</w:t>
            </w:r>
            <w:r w:rsidR="00000EED" w:rsidRPr="009457EE">
              <w:rPr>
                <w:b/>
                <w:sz w:val="18"/>
                <w:szCs w:val="18"/>
              </w:rPr>
              <w:t>timula</w:t>
            </w:r>
            <w:r w:rsidR="001D3EC2" w:rsidRPr="009457EE">
              <w:rPr>
                <w:b/>
                <w:sz w:val="18"/>
                <w:szCs w:val="18"/>
              </w:rPr>
              <w:t>te interest /generate q</w:t>
            </w:r>
            <w:r w:rsidR="00000EED" w:rsidRPr="009457EE">
              <w:rPr>
                <w:b/>
                <w:sz w:val="18"/>
                <w:szCs w:val="18"/>
              </w:rPr>
              <w:t>uestions</w:t>
            </w:r>
            <w:r w:rsidR="001D3EC2" w:rsidRPr="009457EE">
              <w:rPr>
                <w:b/>
                <w:sz w:val="18"/>
                <w:szCs w:val="18"/>
              </w:rPr>
              <w:t>, etc.</w:t>
            </w:r>
            <w:r w:rsidR="00000EED" w:rsidRPr="009457EE">
              <w:rPr>
                <w:b/>
                <w:sz w:val="18"/>
                <w:szCs w:val="18"/>
              </w:rPr>
              <w:t>)</w:t>
            </w:r>
          </w:p>
          <w:p w14:paraId="320A3146" w14:textId="5794ECA7" w:rsidR="00000EED" w:rsidRDefault="00601A22" w:rsidP="00601A22">
            <w:pPr>
              <w:pStyle w:val="ListParagraph"/>
              <w:numPr>
                <w:ilvl w:val="0"/>
                <w:numId w:val="6"/>
              </w:numPr>
              <w:rPr>
                <w:b/>
                <w:color w:val="FF0000"/>
                <w:sz w:val="18"/>
                <w:szCs w:val="18"/>
              </w:rPr>
            </w:pPr>
            <w:r>
              <w:rPr>
                <w:b/>
                <w:color w:val="FF0000"/>
                <w:sz w:val="18"/>
                <w:szCs w:val="18"/>
              </w:rPr>
              <w:t xml:space="preserve">Class </w:t>
            </w:r>
            <w:proofErr w:type="spellStart"/>
            <w:r>
              <w:rPr>
                <w:b/>
                <w:color w:val="FF0000"/>
                <w:sz w:val="18"/>
                <w:szCs w:val="18"/>
              </w:rPr>
              <w:t>class</w:t>
            </w:r>
            <w:proofErr w:type="spellEnd"/>
          </w:p>
          <w:p w14:paraId="61022F3C" w14:textId="0AB2A682" w:rsidR="00601A22" w:rsidRPr="00601A22" w:rsidRDefault="00601A22" w:rsidP="00601A22">
            <w:pPr>
              <w:pStyle w:val="ListParagraph"/>
              <w:numPr>
                <w:ilvl w:val="0"/>
                <w:numId w:val="5"/>
              </w:numPr>
              <w:rPr>
                <w:b/>
                <w:color w:val="FF0000"/>
                <w:sz w:val="18"/>
                <w:szCs w:val="18"/>
              </w:rPr>
            </w:pPr>
            <w:proofErr w:type="gramStart"/>
            <w:r>
              <w:rPr>
                <w:color w:val="FF0000"/>
                <w:sz w:val="18"/>
                <w:szCs w:val="18"/>
              </w:rPr>
              <w:lastRenderedPageBreak/>
              <w:t>Yes</w:t>
            </w:r>
            <w:proofErr w:type="gramEnd"/>
            <w:r>
              <w:rPr>
                <w:color w:val="FF0000"/>
                <w:sz w:val="18"/>
                <w:szCs w:val="18"/>
              </w:rPr>
              <w:t xml:space="preserve"> </w:t>
            </w:r>
            <w:proofErr w:type="spellStart"/>
            <w:r>
              <w:rPr>
                <w:color w:val="FF0000"/>
                <w:sz w:val="18"/>
                <w:szCs w:val="18"/>
              </w:rPr>
              <w:t>yes</w:t>
            </w:r>
            <w:proofErr w:type="spellEnd"/>
          </w:p>
          <w:p w14:paraId="02AA7F8E" w14:textId="7D922FF0" w:rsidR="00601A22" w:rsidRDefault="00601A22" w:rsidP="00601A22">
            <w:pPr>
              <w:pStyle w:val="ListParagraph"/>
              <w:numPr>
                <w:ilvl w:val="0"/>
                <w:numId w:val="6"/>
              </w:numPr>
              <w:rPr>
                <w:b/>
                <w:color w:val="FF0000"/>
                <w:sz w:val="18"/>
                <w:szCs w:val="18"/>
              </w:rPr>
            </w:pPr>
            <w:r>
              <w:rPr>
                <w:b/>
                <w:color w:val="FF0000"/>
                <w:sz w:val="18"/>
                <w:szCs w:val="18"/>
              </w:rPr>
              <w:t>Thank you for responding so quickly! It’s time for us to move into math! Today we are going to learn about data and graphing. Who can tell me what data is?</w:t>
            </w:r>
          </w:p>
          <w:p w14:paraId="6C461148" w14:textId="65912661" w:rsidR="00601A22" w:rsidRPr="00FC2CB7" w:rsidRDefault="00601A22" w:rsidP="00601A22">
            <w:pPr>
              <w:pStyle w:val="ListParagraph"/>
              <w:numPr>
                <w:ilvl w:val="0"/>
                <w:numId w:val="5"/>
              </w:numPr>
              <w:rPr>
                <w:b/>
                <w:color w:val="FF0000"/>
                <w:sz w:val="18"/>
                <w:szCs w:val="18"/>
              </w:rPr>
            </w:pPr>
            <w:r>
              <w:rPr>
                <w:color w:val="FF0000"/>
                <w:sz w:val="18"/>
                <w:szCs w:val="18"/>
              </w:rPr>
              <w:t>Students should respond and say that data is important information that we can measure</w:t>
            </w:r>
          </w:p>
          <w:p w14:paraId="28A0B3AA" w14:textId="167874D1" w:rsidR="00FC2CB7" w:rsidRDefault="00FC2CB7" w:rsidP="00FC2CB7">
            <w:pPr>
              <w:pStyle w:val="ListParagraph"/>
              <w:numPr>
                <w:ilvl w:val="0"/>
                <w:numId w:val="6"/>
              </w:numPr>
              <w:rPr>
                <w:b/>
                <w:color w:val="FF0000"/>
                <w:sz w:val="18"/>
                <w:szCs w:val="18"/>
              </w:rPr>
            </w:pPr>
            <w:r>
              <w:rPr>
                <w:b/>
                <w:color w:val="FF0000"/>
                <w:sz w:val="18"/>
                <w:szCs w:val="18"/>
              </w:rPr>
              <w:t xml:space="preserve">Good answers! Today, we are going to practice collecting data and we will start creating bar graphs to show our data. But first, I want you to open up to page 650 in your math workbooks. Answer the questions on that page, and when you’re done, raise your hand and I will come around and check your answers. </w:t>
            </w:r>
          </w:p>
          <w:p w14:paraId="239E889B" w14:textId="3087DD27" w:rsidR="00FC2CB7" w:rsidRPr="00FC2CB7" w:rsidRDefault="00FC2CB7" w:rsidP="00FC2CB7">
            <w:pPr>
              <w:pStyle w:val="ListParagraph"/>
              <w:numPr>
                <w:ilvl w:val="0"/>
                <w:numId w:val="5"/>
              </w:numPr>
              <w:rPr>
                <w:b/>
                <w:color w:val="FF0000"/>
                <w:sz w:val="18"/>
                <w:szCs w:val="18"/>
              </w:rPr>
            </w:pPr>
            <w:r>
              <w:rPr>
                <w:color w:val="FF0000"/>
                <w:sz w:val="18"/>
                <w:szCs w:val="18"/>
              </w:rPr>
              <w:t>Allow students about 5-7 minutes to fill out the page. This will help with formative assessment after the lesson so that I can gauge where the st</w:t>
            </w:r>
            <w:r w:rsidR="00BB60F7">
              <w:rPr>
                <w:color w:val="FF0000"/>
                <w:sz w:val="18"/>
                <w:szCs w:val="18"/>
              </w:rPr>
              <w:t xml:space="preserve">udents are at and what their prior knowledge of data is like. </w:t>
            </w:r>
          </w:p>
          <w:p w14:paraId="320A3147" w14:textId="77777777" w:rsidR="00000EED" w:rsidRPr="009457EE" w:rsidRDefault="00000EED" w:rsidP="00000EED">
            <w:pPr>
              <w:rPr>
                <w:b/>
                <w:sz w:val="18"/>
                <w:szCs w:val="18"/>
              </w:rPr>
            </w:pPr>
          </w:p>
          <w:p w14:paraId="320A3148" w14:textId="77777777" w:rsidR="00000EED" w:rsidRPr="009457EE" w:rsidRDefault="00000EED" w:rsidP="00000EED">
            <w:pPr>
              <w:rPr>
                <w:b/>
                <w:sz w:val="18"/>
                <w:szCs w:val="18"/>
              </w:rPr>
            </w:pPr>
          </w:p>
        </w:tc>
      </w:tr>
      <w:tr w:rsidR="00000EED" w:rsidRPr="009457EE" w14:paraId="320A3150" w14:textId="77777777" w:rsidTr="00000EED">
        <w:tc>
          <w:tcPr>
            <w:tcW w:w="918" w:type="dxa"/>
          </w:tcPr>
          <w:p w14:paraId="320A314A" w14:textId="5EA97514" w:rsidR="00000EED" w:rsidRPr="00ED3640" w:rsidRDefault="00ED3640" w:rsidP="000B0D10">
            <w:pPr>
              <w:rPr>
                <w:b/>
                <w:color w:val="FF0000"/>
                <w:sz w:val="18"/>
                <w:szCs w:val="18"/>
              </w:rPr>
            </w:pPr>
            <w:r>
              <w:rPr>
                <w:b/>
                <w:color w:val="FF0000"/>
                <w:sz w:val="18"/>
                <w:szCs w:val="18"/>
              </w:rPr>
              <w:lastRenderedPageBreak/>
              <w:t xml:space="preserve"> 10</w:t>
            </w:r>
            <w:r w:rsidR="000B0D10">
              <w:rPr>
                <w:b/>
                <w:color w:val="FF0000"/>
                <w:sz w:val="18"/>
                <w:szCs w:val="18"/>
              </w:rPr>
              <w:t xml:space="preserve"> - 12</w:t>
            </w:r>
            <w:r>
              <w:rPr>
                <w:b/>
                <w:color w:val="FF0000"/>
                <w:sz w:val="18"/>
                <w:szCs w:val="18"/>
              </w:rPr>
              <w:t xml:space="preserve"> min.</w:t>
            </w:r>
          </w:p>
        </w:tc>
        <w:tc>
          <w:tcPr>
            <w:tcW w:w="10033" w:type="dxa"/>
            <w:gridSpan w:val="4"/>
          </w:tcPr>
          <w:p w14:paraId="320A314B" w14:textId="41BC09B6" w:rsidR="00000EED" w:rsidRPr="009457EE" w:rsidRDefault="001D3EC2" w:rsidP="00000EED">
            <w:pPr>
              <w:rPr>
                <w:b/>
                <w:sz w:val="18"/>
                <w:szCs w:val="18"/>
              </w:rPr>
            </w:pPr>
            <w:r w:rsidRPr="009457EE">
              <w:rPr>
                <w:b/>
                <w:sz w:val="18"/>
                <w:szCs w:val="18"/>
              </w:rPr>
              <w:t>Explain: (</w:t>
            </w:r>
            <w:r w:rsidR="005E5135" w:rsidRPr="009457EE">
              <w:rPr>
                <w:b/>
                <w:sz w:val="18"/>
                <w:szCs w:val="18"/>
              </w:rPr>
              <w:t>teacher-led)</w:t>
            </w:r>
          </w:p>
          <w:p w14:paraId="320A314C" w14:textId="48935EC2" w:rsidR="00B37500" w:rsidRDefault="00BB60F7" w:rsidP="00BB60F7">
            <w:pPr>
              <w:pStyle w:val="ListParagraph"/>
              <w:numPr>
                <w:ilvl w:val="0"/>
                <w:numId w:val="6"/>
              </w:numPr>
              <w:rPr>
                <w:b/>
                <w:color w:val="FF0000"/>
                <w:sz w:val="18"/>
                <w:szCs w:val="18"/>
              </w:rPr>
            </w:pPr>
            <w:r>
              <w:rPr>
                <w:b/>
                <w:color w:val="FF0000"/>
                <w:sz w:val="18"/>
                <w:szCs w:val="18"/>
              </w:rPr>
              <w:t xml:space="preserve">Class </w:t>
            </w:r>
            <w:proofErr w:type="spellStart"/>
            <w:r>
              <w:rPr>
                <w:b/>
                <w:color w:val="FF0000"/>
                <w:sz w:val="18"/>
                <w:szCs w:val="18"/>
              </w:rPr>
              <w:t>class</w:t>
            </w:r>
            <w:proofErr w:type="spellEnd"/>
          </w:p>
          <w:p w14:paraId="3C48D9FE" w14:textId="001CCF4A" w:rsidR="00BB60F7" w:rsidRPr="00BB60F7" w:rsidRDefault="00BB60F7" w:rsidP="00BB60F7">
            <w:pPr>
              <w:pStyle w:val="ListParagraph"/>
              <w:numPr>
                <w:ilvl w:val="0"/>
                <w:numId w:val="5"/>
              </w:numPr>
              <w:rPr>
                <w:b/>
                <w:color w:val="FF0000"/>
                <w:sz w:val="18"/>
                <w:szCs w:val="18"/>
              </w:rPr>
            </w:pPr>
            <w:proofErr w:type="gramStart"/>
            <w:r>
              <w:rPr>
                <w:color w:val="FF0000"/>
                <w:sz w:val="18"/>
                <w:szCs w:val="18"/>
              </w:rPr>
              <w:t>Yes</w:t>
            </w:r>
            <w:proofErr w:type="gramEnd"/>
            <w:r>
              <w:rPr>
                <w:color w:val="FF0000"/>
                <w:sz w:val="18"/>
                <w:szCs w:val="18"/>
              </w:rPr>
              <w:t xml:space="preserve"> </w:t>
            </w:r>
            <w:proofErr w:type="spellStart"/>
            <w:r>
              <w:rPr>
                <w:color w:val="FF0000"/>
                <w:sz w:val="18"/>
                <w:szCs w:val="18"/>
              </w:rPr>
              <w:t>yes</w:t>
            </w:r>
            <w:proofErr w:type="spellEnd"/>
          </w:p>
          <w:p w14:paraId="4576B627" w14:textId="77777777" w:rsidR="00BB60F7" w:rsidRDefault="00BB60F7" w:rsidP="00BB60F7">
            <w:pPr>
              <w:pStyle w:val="ListParagraph"/>
              <w:numPr>
                <w:ilvl w:val="0"/>
                <w:numId w:val="6"/>
              </w:numPr>
              <w:rPr>
                <w:b/>
                <w:color w:val="FF0000"/>
                <w:sz w:val="18"/>
                <w:szCs w:val="18"/>
              </w:rPr>
            </w:pPr>
            <w:r>
              <w:rPr>
                <w:b/>
                <w:color w:val="FF0000"/>
                <w:sz w:val="18"/>
                <w:szCs w:val="18"/>
              </w:rPr>
              <w:t>Now that you’ve gone through page 650, I want to talk a little bit about how we can gather data. What different ways do you think we can collect data? Or what can we collect data on?</w:t>
            </w:r>
          </w:p>
          <w:p w14:paraId="462F2EA6" w14:textId="77777777" w:rsidR="00BB60F7" w:rsidRPr="00BB60F7" w:rsidRDefault="00BB60F7" w:rsidP="00BB60F7">
            <w:pPr>
              <w:pStyle w:val="ListParagraph"/>
              <w:numPr>
                <w:ilvl w:val="0"/>
                <w:numId w:val="5"/>
              </w:numPr>
              <w:rPr>
                <w:b/>
                <w:color w:val="FF0000"/>
                <w:sz w:val="18"/>
                <w:szCs w:val="18"/>
              </w:rPr>
            </w:pPr>
            <w:r>
              <w:rPr>
                <w:color w:val="FF0000"/>
                <w:sz w:val="18"/>
                <w:szCs w:val="18"/>
              </w:rPr>
              <w:t xml:space="preserve">Students should say that they can ask questions to gather information/data. They should also say that data can be collected on lots of different things, like favorite foods, sports, pets, weather, etc. </w:t>
            </w:r>
          </w:p>
          <w:p w14:paraId="4E5CFA77" w14:textId="2EA8A502" w:rsidR="00864072" w:rsidRDefault="00BB60F7" w:rsidP="00BB60F7">
            <w:pPr>
              <w:pStyle w:val="ListParagraph"/>
              <w:numPr>
                <w:ilvl w:val="0"/>
                <w:numId w:val="6"/>
              </w:numPr>
              <w:rPr>
                <w:b/>
                <w:color w:val="FF0000"/>
                <w:sz w:val="18"/>
                <w:szCs w:val="18"/>
              </w:rPr>
            </w:pPr>
            <w:r w:rsidRPr="00BB60F7">
              <w:rPr>
                <w:b/>
                <w:color w:val="FF0000"/>
                <w:sz w:val="18"/>
                <w:szCs w:val="18"/>
              </w:rPr>
              <w:t xml:space="preserve"> </w:t>
            </w:r>
            <w:r w:rsidR="00864072">
              <w:rPr>
                <w:b/>
                <w:color w:val="FF0000"/>
                <w:sz w:val="18"/>
                <w:szCs w:val="18"/>
              </w:rPr>
              <w:t xml:space="preserve">So in order to collect data, we need to have a subject or a category that we want to gather data on. Open up to page 654 in your workbook and look at the orange graph. Who can tell me what the title of the graph is? </w:t>
            </w:r>
          </w:p>
          <w:p w14:paraId="6C48EC1F" w14:textId="51C8042F" w:rsidR="00BB60F7" w:rsidRPr="00864072" w:rsidRDefault="00864072" w:rsidP="00864072">
            <w:pPr>
              <w:pStyle w:val="ListParagraph"/>
              <w:numPr>
                <w:ilvl w:val="0"/>
                <w:numId w:val="5"/>
              </w:numPr>
              <w:rPr>
                <w:b/>
                <w:color w:val="FF0000"/>
                <w:sz w:val="18"/>
                <w:szCs w:val="18"/>
              </w:rPr>
            </w:pPr>
            <w:r>
              <w:rPr>
                <w:color w:val="FF0000"/>
                <w:sz w:val="18"/>
                <w:szCs w:val="18"/>
              </w:rPr>
              <w:t>Students should say that the graph is called “Favorite Pet”</w:t>
            </w:r>
          </w:p>
          <w:p w14:paraId="4AB3D179" w14:textId="3A122568" w:rsidR="00864072" w:rsidRDefault="00864072" w:rsidP="00864072">
            <w:pPr>
              <w:pStyle w:val="ListParagraph"/>
              <w:numPr>
                <w:ilvl w:val="0"/>
                <w:numId w:val="6"/>
              </w:numPr>
              <w:rPr>
                <w:b/>
                <w:color w:val="FF0000"/>
                <w:sz w:val="18"/>
                <w:szCs w:val="18"/>
              </w:rPr>
            </w:pPr>
            <w:r>
              <w:rPr>
                <w:b/>
                <w:color w:val="FF0000"/>
                <w:sz w:val="18"/>
                <w:szCs w:val="18"/>
              </w:rPr>
              <w:t>So since we know the title of the graph, what can we guess we are going to gather data on?</w:t>
            </w:r>
            <w:r>
              <w:rPr>
                <w:color w:val="FF0000"/>
                <w:sz w:val="18"/>
                <w:szCs w:val="18"/>
              </w:rPr>
              <w:t xml:space="preserve"> (Favorite Pets) </w:t>
            </w:r>
            <w:r>
              <w:rPr>
                <w:b/>
                <w:color w:val="FF0000"/>
                <w:sz w:val="18"/>
                <w:szCs w:val="18"/>
              </w:rPr>
              <w:t>Look at the directions and tell me how we are going to record that data?</w:t>
            </w:r>
          </w:p>
          <w:p w14:paraId="6531CAAA" w14:textId="68E7C0FA" w:rsidR="00864072" w:rsidRPr="00864072" w:rsidRDefault="00864072" w:rsidP="00864072">
            <w:pPr>
              <w:pStyle w:val="ListParagraph"/>
              <w:numPr>
                <w:ilvl w:val="0"/>
                <w:numId w:val="5"/>
              </w:numPr>
              <w:rPr>
                <w:b/>
                <w:color w:val="FF0000"/>
                <w:sz w:val="18"/>
                <w:szCs w:val="18"/>
              </w:rPr>
            </w:pPr>
            <w:r>
              <w:rPr>
                <w:color w:val="FF0000"/>
                <w:sz w:val="18"/>
                <w:szCs w:val="18"/>
              </w:rPr>
              <w:t>Tally marks</w:t>
            </w:r>
          </w:p>
          <w:p w14:paraId="1DE32DA9" w14:textId="0127D344" w:rsidR="00864072" w:rsidRDefault="00864072" w:rsidP="00864072">
            <w:pPr>
              <w:pStyle w:val="ListParagraph"/>
              <w:numPr>
                <w:ilvl w:val="0"/>
                <w:numId w:val="6"/>
              </w:numPr>
              <w:rPr>
                <w:b/>
                <w:color w:val="FF0000"/>
                <w:sz w:val="18"/>
                <w:szCs w:val="18"/>
              </w:rPr>
            </w:pPr>
            <w:r>
              <w:rPr>
                <w:b/>
                <w:color w:val="FF0000"/>
                <w:sz w:val="18"/>
                <w:szCs w:val="18"/>
              </w:rPr>
              <w:t xml:space="preserve">Right! So now I want you guys to practice gathering data. I am going to call out 10 names. If I call your name, I want you to yell out which pet on our graph is your favorite. Everyone should pay attention and write down the tallies in the correct box. If you can’t hear, look up at the board and I will be writing along with you. When we finish gathering our data, I want you to only answer questions 1-4. I’ll give you a few minutes to go through those questions, and then we will go through the answers together. </w:t>
            </w:r>
          </w:p>
          <w:p w14:paraId="6FE08A21" w14:textId="4EB11A13" w:rsidR="00864072" w:rsidRPr="00EF120D" w:rsidRDefault="00864072" w:rsidP="00864072">
            <w:pPr>
              <w:pStyle w:val="ListParagraph"/>
              <w:numPr>
                <w:ilvl w:val="0"/>
                <w:numId w:val="5"/>
              </w:numPr>
              <w:rPr>
                <w:b/>
                <w:color w:val="FF0000"/>
                <w:sz w:val="18"/>
                <w:szCs w:val="18"/>
              </w:rPr>
            </w:pPr>
            <w:r>
              <w:rPr>
                <w:color w:val="FF0000"/>
                <w:sz w:val="18"/>
                <w:szCs w:val="18"/>
              </w:rPr>
              <w:t>Give the stude</w:t>
            </w:r>
            <w:r w:rsidR="00EF120D">
              <w:rPr>
                <w:color w:val="FF0000"/>
                <w:sz w:val="18"/>
                <w:szCs w:val="18"/>
              </w:rPr>
              <w:t xml:space="preserve">nts a few minutes to look at their data and answer the questions. I will walk around and monitor students to make sure they are following directions. Kayleigh, </w:t>
            </w:r>
            <w:proofErr w:type="spellStart"/>
            <w:r w:rsidR="00EF120D">
              <w:rPr>
                <w:color w:val="FF0000"/>
                <w:sz w:val="18"/>
                <w:szCs w:val="18"/>
              </w:rPr>
              <w:t>Cayleb</w:t>
            </w:r>
            <w:proofErr w:type="spellEnd"/>
            <w:r w:rsidR="00EF120D">
              <w:rPr>
                <w:color w:val="FF0000"/>
                <w:sz w:val="18"/>
                <w:szCs w:val="18"/>
              </w:rPr>
              <w:t xml:space="preserve">, Traven, and </w:t>
            </w:r>
            <w:proofErr w:type="spellStart"/>
            <w:r w:rsidR="00EF120D">
              <w:rPr>
                <w:color w:val="FF0000"/>
                <w:sz w:val="18"/>
                <w:szCs w:val="18"/>
              </w:rPr>
              <w:t>Braysen</w:t>
            </w:r>
            <w:proofErr w:type="spellEnd"/>
            <w:r w:rsidR="00EF120D">
              <w:rPr>
                <w:color w:val="FF0000"/>
                <w:sz w:val="18"/>
                <w:szCs w:val="18"/>
              </w:rPr>
              <w:t xml:space="preserve"> will need extra help with answering their questions. </w:t>
            </w:r>
          </w:p>
          <w:p w14:paraId="320A314E" w14:textId="77777777" w:rsidR="00B37500" w:rsidRPr="009457EE" w:rsidRDefault="00B37500" w:rsidP="00000EED">
            <w:pPr>
              <w:rPr>
                <w:b/>
                <w:sz w:val="18"/>
                <w:szCs w:val="18"/>
              </w:rPr>
            </w:pPr>
          </w:p>
          <w:p w14:paraId="320A314F" w14:textId="77777777" w:rsidR="00000EED" w:rsidRPr="009457EE" w:rsidRDefault="00000EED" w:rsidP="00000EED">
            <w:pPr>
              <w:rPr>
                <w:b/>
                <w:sz w:val="18"/>
                <w:szCs w:val="18"/>
              </w:rPr>
            </w:pPr>
          </w:p>
        </w:tc>
      </w:tr>
      <w:tr w:rsidR="00000EED" w:rsidRPr="009457EE" w14:paraId="320A3156" w14:textId="77777777" w:rsidTr="00000EED">
        <w:tc>
          <w:tcPr>
            <w:tcW w:w="918" w:type="dxa"/>
          </w:tcPr>
          <w:p w14:paraId="320A3151" w14:textId="2DA074E8" w:rsidR="00000EED" w:rsidRPr="000B0D10" w:rsidRDefault="000B0D10" w:rsidP="00000EED">
            <w:pPr>
              <w:jc w:val="center"/>
              <w:rPr>
                <w:b/>
                <w:color w:val="FF0000"/>
                <w:sz w:val="18"/>
                <w:szCs w:val="18"/>
              </w:rPr>
            </w:pPr>
            <w:r>
              <w:rPr>
                <w:b/>
                <w:color w:val="FF0000"/>
                <w:sz w:val="18"/>
                <w:szCs w:val="18"/>
              </w:rPr>
              <w:t>20 min.</w:t>
            </w:r>
          </w:p>
        </w:tc>
        <w:tc>
          <w:tcPr>
            <w:tcW w:w="10033" w:type="dxa"/>
            <w:gridSpan w:val="4"/>
          </w:tcPr>
          <w:p w14:paraId="320A3152" w14:textId="13012A12" w:rsidR="00000EED" w:rsidRPr="009457EE" w:rsidRDefault="00000EED" w:rsidP="00000EED">
            <w:pPr>
              <w:rPr>
                <w:b/>
                <w:sz w:val="18"/>
                <w:szCs w:val="18"/>
              </w:rPr>
            </w:pPr>
            <w:r w:rsidRPr="009457EE">
              <w:rPr>
                <w:b/>
                <w:sz w:val="18"/>
                <w:szCs w:val="18"/>
              </w:rPr>
              <w:t>E</w:t>
            </w:r>
            <w:r w:rsidR="00A05BC6" w:rsidRPr="009457EE">
              <w:rPr>
                <w:b/>
                <w:sz w:val="18"/>
                <w:szCs w:val="18"/>
              </w:rPr>
              <w:t>laborate</w:t>
            </w:r>
            <w:r w:rsidRPr="009457EE">
              <w:rPr>
                <w:b/>
                <w:sz w:val="18"/>
                <w:szCs w:val="18"/>
              </w:rPr>
              <w:t xml:space="preserve">: </w:t>
            </w:r>
            <w:r w:rsidR="001D3EC2" w:rsidRPr="009457EE">
              <w:rPr>
                <w:b/>
                <w:sz w:val="18"/>
                <w:szCs w:val="18"/>
              </w:rPr>
              <w:t>(concreate practice/a</w:t>
            </w:r>
            <w:r w:rsidRPr="009457EE">
              <w:rPr>
                <w:b/>
                <w:sz w:val="18"/>
                <w:szCs w:val="18"/>
              </w:rPr>
              <w:t>pplication with relevant learning task</w:t>
            </w:r>
            <w:r w:rsidR="00390C59" w:rsidRPr="009457EE">
              <w:rPr>
                <w:b/>
                <w:sz w:val="18"/>
                <w:szCs w:val="18"/>
              </w:rPr>
              <w:t xml:space="preserve"> </w:t>
            </w:r>
            <w:r w:rsidR="001D3EC2" w:rsidRPr="009457EE">
              <w:rPr>
                <w:b/>
                <w:sz w:val="18"/>
                <w:szCs w:val="18"/>
              </w:rPr>
              <w:t>-</w:t>
            </w:r>
            <w:r w:rsidR="00390C59" w:rsidRPr="009457EE">
              <w:rPr>
                <w:b/>
                <w:sz w:val="18"/>
                <w:szCs w:val="18"/>
              </w:rPr>
              <w:t>connections from content to real-life experiences</w:t>
            </w:r>
            <w:r w:rsidR="001D3EC2" w:rsidRPr="009457EE">
              <w:rPr>
                <w:b/>
                <w:sz w:val="18"/>
                <w:szCs w:val="18"/>
              </w:rPr>
              <w:t>)</w:t>
            </w:r>
            <w:r w:rsidR="00390C59" w:rsidRPr="009457EE">
              <w:rPr>
                <w:b/>
                <w:sz w:val="18"/>
                <w:szCs w:val="18"/>
              </w:rPr>
              <w:t xml:space="preserve"> </w:t>
            </w:r>
          </w:p>
          <w:p w14:paraId="1EB8699D" w14:textId="77777777" w:rsidR="00EF120D" w:rsidRDefault="00EF120D" w:rsidP="00EF120D">
            <w:pPr>
              <w:pStyle w:val="ListParagraph"/>
              <w:numPr>
                <w:ilvl w:val="0"/>
                <w:numId w:val="6"/>
              </w:numPr>
              <w:rPr>
                <w:b/>
                <w:color w:val="FF0000"/>
                <w:sz w:val="18"/>
                <w:szCs w:val="18"/>
              </w:rPr>
            </w:pPr>
            <w:r>
              <w:rPr>
                <w:b/>
                <w:color w:val="FF0000"/>
                <w:sz w:val="18"/>
                <w:szCs w:val="18"/>
              </w:rPr>
              <w:t xml:space="preserve">Now that we’ve gone through one of these together, I want you to try gathering data and answering the questions on your own. I want you to look on page 655 and tell me what the title of our graph is. </w:t>
            </w:r>
          </w:p>
          <w:p w14:paraId="75A79A11" w14:textId="03FC9F70" w:rsidR="00EF120D" w:rsidRDefault="00EF120D" w:rsidP="00EF120D">
            <w:pPr>
              <w:pStyle w:val="ListParagraph"/>
              <w:numPr>
                <w:ilvl w:val="0"/>
                <w:numId w:val="5"/>
              </w:numPr>
              <w:rPr>
                <w:b/>
                <w:color w:val="FF0000"/>
                <w:sz w:val="18"/>
                <w:szCs w:val="18"/>
              </w:rPr>
            </w:pPr>
            <w:r>
              <w:rPr>
                <w:color w:val="FF0000"/>
                <w:sz w:val="18"/>
                <w:szCs w:val="18"/>
              </w:rPr>
              <w:t>They should respond “Favorite Indoor Game”</w:t>
            </w:r>
          </w:p>
          <w:p w14:paraId="320A3153" w14:textId="09421DBE" w:rsidR="00B37500" w:rsidRDefault="00EF120D" w:rsidP="00EF120D">
            <w:pPr>
              <w:pStyle w:val="ListParagraph"/>
              <w:numPr>
                <w:ilvl w:val="0"/>
                <w:numId w:val="6"/>
              </w:numPr>
              <w:rPr>
                <w:b/>
                <w:color w:val="FF0000"/>
                <w:sz w:val="18"/>
                <w:szCs w:val="18"/>
              </w:rPr>
            </w:pPr>
            <w:r>
              <w:rPr>
                <w:b/>
                <w:color w:val="FF0000"/>
                <w:sz w:val="18"/>
                <w:szCs w:val="18"/>
              </w:rPr>
              <w:t>Nice! Now I’m going to call on 10 more students and I will want you to tell me what your favorite indoor activity is. Let</w:t>
            </w:r>
            <w:r w:rsidR="00ED3640">
              <w:rPr>
                <w:b/>
                <w:color w:val="FF0000"/>
                <w:sz w:val="18"/>
                <w:szCs w:val="18"/>
              </w:rPr>
              <w:t>’</w:t>
            </w:r>
            <w:r>
              <w:rPr>
                <w:b/>
                <w:color w:val="FF0000"/>
                <w:sz w:val="18"/>
                <w:szCs w:val="18"/>
              </w:rPr>
              <w:t xml:space="preserve">s gather that data </w:t>
            </w:r>
            <w:r w:rsidR="00ED3640">
              <w:rPr>
                <w:b/>
                <w:color w:val="FF0000"/>
                <w:sz w:val="18"/>
                <w:szCs w:val="18"/>
              </w:rPr>
              <w:t xml:space="preserve">really fast. I’ll write it with you on the board. </w:t>
            </w:r>
          </w:p>
          <w:p w14:paraId="638A820B" w14:textId="77777777" w:rsidR="000B0D10" w:rsidRPr="000B0D10" w:rsidRDefault="00ED3640" w:rsidP="00ED3640">
            <w:pPr>
              <w:pStyle w:val="ListParagraph"/>
              <w:numPr>
                <w:ilvl w:val="0"/>
                <w:numId w:val="5"/>
              </w:numPr>
              <w:rPr>
                <w:b/>
                <w:color w:val="FF0000"/>
                <w:sz w:val="18"/>
                <w:szCs w:val="18"/>
              </w:rPr>
            </w:pPr>
            <w:r>
              <w:rPr>
                <w:color w:val="FF0000"/>
                <w:sz w:val="18"/>
                <w:szCs w:val="18"/>
              </w:rPr>
              <w:t xml:space="preserve">Write down categories and data, and make sure that students are able to write </w:t>
            </w:r>
            <w:r w:rsidR="00AC3723">
              <w:rPr>
                <w:color w:val="FF0000"/>
                <w:sz w:val="18"/>
                <w:szCs w:val="18"/>
              </w:rPr>
              <w:t xml:space="preserve">all of the data as well. </w:t>
            </w:r>
          </w:p>
          <w:p w14:paraId="487BC4DC" w14:textId="33319C45" w:rsidR="00ED3640" w:rsidRDefault="000B0D10" w:rsidP="000B0D10">
            <w:pPr>
              <w:pStyle w:val="ListParagraph"/>
              <w:numPr>
                <w:ilvl w:val="0"/>
                <w:numId w:val="6"/>
              </w:numPr>
              <w:rPr>
                <w:b/>
                <w:color w:val="FF0000"/>
                <w:sz w:val="18"/>
                <w:szCs w:val="18"/>
              </w:rPr>
            </w:pPr>
            <w:r>
              <w:rPr>
                <w:b/>
                <w:color w:val="FF0000"/>
                <w:sz w:val="18"/>
                <w:szCs w:val="18"/>
              </w:rPr>
              <w:t xml:space="preserve">Now that we’ve gathered our data, I want all of you to go through and answer questions 6-9. Don’t worry about problem 10, I want you to put a big X through that one. Once you finish those questions, raise your hands so that Mrs. Blair and I can walk around and check your work. After that, you can move on to problems 11 and 12. When you finish those questions, you may turn in your workbooks and return to your desks to work on </w:t>
            </w:r>
            <w:proofErr w:type="spellStart"/>
            <w:r>
              <w:rPr>
                <w:b/>
                <w:color w:val="FF0000"/>
                <w:sz w:val="18"/>
                <w:szCs w:val="18"/>
              </w:rPr>
              <w:t>Xtramath</w:t>
            </w:r>
            <w:proofErr w:type="spellEnd"/>
            <w:r>
              <w:rPr>
                <w:b/>
                <w:color w:val="FF0000"/>
                <w:sz w:val="18"/>
                <w:szCs w:val="18"/>
              </w:rPr>
              <w:t xml:space="preserve"> before we go outside for recess. Does anyone have any questions? </w:t>
            </w:r>
          </w:p>
          <w:p w14:paraId="4FE3DE3D" w14:textId="1EBABAFE" w:rsidR="00A8566A" w:rsidRPr="00A8566A" w:rsidRDefault="000B0D10" w:rsidP="00A8566A">
            <w:pPr>
              <w:pStyle w:val="ListParagraph"/>
              <w:numPr>
                <w:ilvl w:val="0"/>
                <w:numId w:val="5"/>
              </w:numPr>
              <w:rPr>
                <w:b/>
                <w:color w:val="FF0000"/>
                <w:sz w:val="18"/>
                <w:szCs w:val="18"/>
              </w:rPr>
            </w:pPr>
            <w:r>
              <w:rPr>
                <w:color w:val="FF0000"/>
                <w:sz w:val="18"/>
                <w:szCs w:val="18"/>
              </w:rPr>
              <w:t>Allow students to ask questions</w:t>
            </w:r>
            <w:r w:rsidR="00A8566A">
              <w:rPr>
                <w:color w:val="FF0000"/>
                <w:sz w:val="18"/>
                <w:szCs w:val="18"/>
              </w:rPr>
              <w:t xml:space="preserve">, and then walk around and monitor student behavior and progress during work time. </w:t>
            </w:r>
          </w:p>
          <w:p w14:paraId="320A3154" w14:textId="77777777" w:rsidR="00B37500" w:rsidRPr="009457EE" w:rsidRDefault="00B37500" w:rsidP="00000EED">
            <w:pPr>
              <w:rPr>
                <w:b/>
                <w:sz w:val="18"/>
                <w:szCs w:val="18"/>
              </w:rPr>
            </w:pPr>
          </w:p>
          <w:p w14:paraId="320A3155" w14:textId="77777777" w:rsidR="00000EED" w:rsidRPr="009457EE" w:rsidRDefault="00000EED" w:rsidP="00000EED">
            <w:pPr>
              <w:rPr>
                <w:b/>
                <w:sz w:val="18"/>
                <w:szCs w:val="18"/>
              </w:rPr>
            </w:pPr>
          </w:p>
        </w:tc>
      </w:tr>
      <w:tr w:rsidR="00000EED" w:rsidRPr="009457EE" w14:paraId="320A315C" w14:textId="77777777" w:rsidTr="00000EED">
        <w:tc>
          <w:tcPr>
            <w:tcW w:w="918" w:type="dxa"/>
          </w:tcPr>
          <w:p w14:paraId="320A3157" w14:textId="44BDA519" w:rsidR="00000EED" w:rsidRPr="00A8566A" w:rsidRDefault="00A8566A" w:rsidP="00000EED">
            <w:pPr>
              <w:jc w:val="center"/>
              <w:rPr>
                <w:b/>
                <w:color w:val="FF0000"/>
                <w:sz w:val="18"/>
                <w:szCs w:val="18"/>
              </w:rPr>
            </w:pPr>
            <w:r>
              <w:rPr>
                <w:b/>
                <w:color w:val="FF0000"/>
                <w:sz w:val="18"/>
                <w:szCs w:val="18"/>
              </w:rPr>
              <w:t>5 min.</w:t>
            </w:r>
          </w:p>
        </w:tc>
        <w:tc>
          <w:tcPr>
            <w:tcW w:w="10033" w:type="dxa"/>
            <w:gridSpan w:val="4"/>
          </w:tcPr>
          <w:p w14:paraId="320A3158" w14:textId="2AC0161E" w:rsidR="00000EED" w:rsidRPr="009457EE" w:rsidRDefault="006D1ADA" w:rsidP="00000EED">
            <w:pPr>
              <w:rPr>
                <w:b/>
                <w:sz w:val="18"/>
                <w:szCs w:val="18"/>
              </w:rPr>
            </w:pPr>
            <w:r w:rsidRPr="009457EE">
              <w:rPr>
                <w:b/>
                <w:sz w:val="18"/>
                <w:szCs w:val="18"/>
              </w:rPr>
              <w:t>Closure</w:t>
            </w:r>
            <w:r w:rsidR="001D3EC2" w:rsidRPr="009457EE">
              <w:rPr>
                <w:b/>
                <w:sz w:val="18"/>
                <w:szCs w:val="18"/>
              </w:rPr>
              <w:t xml:space="preserve"> (w</w:t>
            </w:r>
            <w:r w:rsidR="00000EED" w:rsidRPr="009457EE">
              <w:rPr>
                <w:b/>
                <w:sz w:val="18"/>
                <w:szCs w:val="18"/>
              </w:rPr>
              <w:t>rap up and transition</w:t>
            </w:r>
            <w:r w:rsidR="00D76E8A" w:rsidRPr="009457EE">
              <w:rPr>
                <w:b/>
                <w:sz w:val="18"/>
                <w:szCs w:val="18"/>
              </w:rPr>
              <w:t xml:space="preserve"> to next activity</w:t>
            </w:r>
            <w:r w:rsidR="00000EED" w:rsidRPr="009457EE">
              <w:rPr>
                <w:b/>
                <w:sz w:val="18"/>
                <w:szCs w:val="18"/>
              </w:rPr>
              <w:t>):</w:t>
            </w:r>
          </w:p>
          <w:p w14:paraId="320A3159" w14:textId="4B238E43" w:rsidR="00B37500" w:rsidRDefault="00A8566A" w:rsidP="00A8566A">
            <w:pPr>
              <w:pStyle w:val="ListParagraph"/>
              <w:numPr>
                <w:ilvl w:val="0"/>
                <w:numId w:val="6"/>
              </w:numPr>
              <w:rPr>
                <w:b/>
                <w:color w:val="FF0000"/>
                <w:sz w:val="18"/>
                <w:szCs w:val="18"/>
              </w:rPr>
            </w:pPr>
            <w:r>
              <w:rPr>
                <w:b/>
                <w:color w:val="FF0000"/>
                <w:sz w:val="18"/>
                <w:szCs w:val="18"/>
              </w:rPr>
              <w:t xml:space="preserve">Class </w:t>
            </w:r>
            <w:proofErr w:type="spellStart"/>
            <w:r>
              <w:rPr>
                <w:b/>
                <w:color w:val="FF0000"/>
                <w:sz w:val="18"/>
                <w:szCs w:val="18"/>
              </w:rPr>
              <w:t>class</w:t>
            </w:r>
            <w:proofErr w:type="spellEnd"/>
          </w:p>
          <w:p w14:paraId="7FD7AB15" w14:textId="69C7C84A" w:rsidR="00A8566A" w:rsidRPr="00A8566A" w:rsidRDefault="00A8566A" w:rsidP="00A8566A">
            <w:pPr>
              <w:pStyle w:val="ListParagraph"/>
              <w:numPr>
                <w:ilvl w:val="0"/>
                <w:numId w:val="5"/>
              </w:numPr>
              <w:rPr>
                <w:b/>
                <w:color w:val="FF0000"/>
                <w:sz w:val="18"/>
                <w:szCs w:val="18"/>
              </w:rPr>
            </w:pPr>
            <w:proofErr w:type="gramStart"/>
            <w:r>
              <w:rPr>
                <w:color w:val="FF0000"/>
                <w:sz w:val="18"/>
                <w:szCs w:val="18"/>
              </w:rPr>
              <w:t>Yes</w:t>
            </w:r>
            <w:proofErr w:type="gramEnd"/>
            <w:r>
              <w:rPr>
                <w:color w:val="FF0000"/>
                <w:sz w:val="18"/>
                <w:szCs w:val="18"/>
              </w:rPr>
              <w:t xml:space="preserve"> </w:t>
            </w:r>
            <w:proofErr w:type="spellStart"/>
            <w:r>
              <w:rPr>
                <w:color w:val="FF0000"/>
                <w:sz w:val="18"/>
                <w:szCs w:val="18"/>
              </w:rPr>
              <w:t>yes</w:t>
            </w:r>
            <w:proofErr w:type="spellEnd"/>
          </w:p>
          <w:p w14:paraId="305BB3C6" w14:textId="458244EA" w:rsidR="00A8566A" w:rsidRDefault="00A8566A" w:rsidP="00A8566A">
            <w:pPr>
              <w:pStyle w:val="ListParagraph"/>
              <w:numPr>
                <w:ilvl w:val="0"/>
                <w:numId w:val="6"/>
              </w:numPr>
              <w:rPr>
                <w:b/>
                <w:color w:val="FF0000"/>
                <w:sz w:val="18"/>
                <w:szCs w:val="18"/>
              </w:rPr>
            </w:pPr>
            <w:r>
              <w:rPr>
                <w:b/>
                <w:color w:val="FF0000"/>
                <w:sz w:val="18"/>
                <w:szCs w:val="18"/>
              </w:rPr>
              <w:t xml:space="preserve">It is time to go outside for recess, so if you have finished up, you can quickly and quietly put your materials away and start getting ready to go outside. If you have not finished the workbook pages, you can come sit with me at the back table and we can work through everything together. If you prefer to stay at your desk and work alone, that is fine too. Students who are going outside, please be respectful of the other students who are still working by talking at a voice level 1 and not distracting everyone else. </w:t>
            </w:r>
            <w:proofErr w:type="spellStart"/>
            <w:r>
              <w:rPr>
                <w:b/>
                <w:color w:val="FF0000"/>
                <w:sz w:val="18"/>
                <w:szCs w:val="18"/>
              </w:rPr>
              <w:t>Capeesh</w:t>
            </w:r>
            <w:proofErr w:type="spellEnd"/>
            <w:r>
              <w:rPr>
                <w:b/>
                <w:color w:val="FF0000"/>
                <w:sz w:val="18"/>
                <w:szCs w:val="18"/>
              </w:rPr>
              <w:t>?</w:t>
            </w:r>
          </w:p>
          <w:p w14:paraId="319A9BA0" w14:textId="1BCA8E31" w:rsidR="00A8566A" w:rsidRPr="00A8566A" w:rsidRDefault="00A8566A" w:rsidP="00A8566A">
            <w:pPr>
              <w:pStyle w:val="ListParagraph"/>
              <w:numPr>
                <w:ilvl w:val="0"/>
                <w:numId w:val="5"/>
              </w:numPr>
              <w:rPr>
                <w:b/>
                <w:color w:val="FF0000"/>
                <w:sz w:val="18"/>
                <w:szCs w:val="18"/>
              </w:rPr>
            </w:pPr>
            <w:proofErr w:type="spellStart"/>
            <w:r>
              <w:rPr>
                <w:color w:val="FF0000"/>
                <w:sz w:val="18"/>
                <w:szCs w:val="18"/>
              </w:rPr>
              <w:t>Caposh</w:t>
            </w:r>
            <w:proofErr w:type="spellEnd"/>
          </w:p>
          <w:p w14:paraId="320A315A" w14:textId="77777777" w:rsidR="00B37500" w:rsidRPr="009457EE" w:rsidRDefault="00B37500" w:rsidP="00000EED">
            <w:pPr>
              <w:rPr>
                <w:b/>
                <w:sz w:val="18"/>
                <w:szCs w:val="18"/>
              </w:rPr>
            </w:pPr>
          </w:p>
          <w:p w14:paraId="320A315B" w14:textId="77777777" w:rsidR="00000EED" w:rsidRPr="009457EE" w:rsidRDefault="00000EED" w:rsidP="00000EED">
            <w:pPr>
              <w:rPr>
                <w:b/>
                <w:sz w:val="18"/>
                <w:szCs w:val="18"/>
              </w:rPr>
            </w:pPr>
          </w:p>
        </w:tc>
      </w:tr>
      <w:tr w:rsidR="00000EED" w:rsidRPr="009457EE" w14:paraId="320A3165" w14:textId="77777777" w:rsidTr="00390C59">
        <w:tc>
          <w:tcPr>
            <w:tcW w:w="5475" w:type="dxa"/>
            <w:gridSpan w:val="3"/>
            <w:tcBorders>
              <w:top w:val="nil"/>
            </w:tcBorders>
          </w:tcPr>
          <w:p w14:paraId="320A315D" w14:textId="73F407C2" w:rsidR="00390C59" w:rsidRPr="009457EE" w:rsidRDefault="00B37500">
            <w:pPr>
              <w:rPr>
                <w:b/>
                <w:sz w:val="18"/>
                <w:szCs w:val="18"/>
              </w:rPr>
            </w:pPr>
            <w:r w:rsidRPr="009457EE">
              <w:rPr>
                <w:b/>
                <w:sz w:val="18"/>
                <w:szCs w:val="18"/>
              </w:rPr>
              <w:t>Formative Assessment</w:t>
            </w:r>
            <w:r w:rsidR="00390C59" w:rsidRPr="009457EE">
              <w:rPr>
                <w:b/>
                <w:sz w:val="18"/>
                <w:szCs w:val="18"/>
              </w:rPr>
              <w:t>: (linked to objective</w:t>
            </w:r>
            <w:r w:rsidR="000602FC" w:rsidRPr="009457EE">
              <w:rPr>
                <w:b/>
                <w:sz w:val="18"/>
                <w:szCs w:val="18"/>
              </w:rPr>
              <w:t>, during learning</w:t>
            </w:r>
            <w:r w:rsidR="00390C59" w:rsidRPr="009457EE">
              <w:rPr>
                <w:b/>
                <w:sz w:val="18"/>
                <w:szCs w:val="18"/>
              </w:rPr>
              <w:t>)</w:t>
            </w:r>
          </w:p>
          <w:p w14:paraId="320A315E" w14:textId="09FC0544" w:rsidR="000602FC" w:rsidRPr="009457EE" w:rsidRDefault="00390C59" w:rsidP="000602FC">
            <w:pPr>
              <w:pStyle w:val="ListParagraph"/>
              <w:numPr>
                <w:ilvl w:val="0"/>
                <w:numId w:val="4"/>
              </w:numPr>
              <w:ind w:left="360"/>
              <w:rPr>
                <w:b/>
                <w:sz w:val="18"/>
                <w:szCs w:val="18"/>
              </w:rPr>
            </w:pPr>
            <w:r w:rsidRPr="009457EE">
              <w:rPr>
                <w:b/>
                <w:sz w:val="18"/>
                <w:szCs w:val="18"/>
              </w:rPr>
              <w:t xml:space="preserve">Progress monitoring </w:t>
            </w:r>
            <w:r w:rsidR="000602FC" w:rsidRPr="009457EE">
              <w:rPr>
                <w:b/>
                <w:sz w:val="18"/>
                <w:szCs w:val="18"/>
              </w:rPr>
              <w:t xml:space="preserve">throughout lesson (document </w:t>
            </w:r>
            <w:r w:rsidR="00D1240D" w:rsidRPr="009457EE">
              <w:rPr>
                <w:b/>
                <w:sz w:val="18"/>
                <w:szCs w:val="18"/>
              </w:rPr>
              <w:t xml:space="preserve">of </w:t>
            </w:r>
            <w:r w:rsidR="000602FC" w:rsidRPr="009457EE">
              <w:rPr>
                <w:b/>
                <w:sz w:val="18"/>
                <w:szCs w:val="18"/>
              </w:rPr>
              <w:t xml:space="preserve">student </w:t>
            </w:r>
            <w:r w:rsidR="000602FC" w:rsidRPr="009457EE">
              <w:rPr>
                <w:b/>
                <w:sz w:val="18"/>
                <w:szCs w:val="18"/>
              </w:rPr>
              <w:lastRenderedPageBreak/>
              <w:t>learning</w:t>
            </w:r>
            <w:r w:rsidR="00D1240D" w:rsidRPr="009457EE">
              <w:rPr>
                <w:b/>
                <w:sz w:val="18"/>
                <w:szCs w:val="18"/>
              </w:rPr>
              <w:t>, data collection</w:t>
            </w:r>
            <w:r w:rsidR="000602FC" w:rsidRPr="009457EE">
              <w:rPr>
                <w:b/>
                <w:sz w:val="18"/>
                <w:szCs w:val="18"/>
              </w:rPr>
              <w:t>)</w:t>
            </w:r>
          </w:p>
          <w:p w14:paraId="320A315F" w14:textId="4E9F01C2" w:rsidR="00000EED" w:rsidRDefault="00A8566A" w:rsidP="00A8566A">
            <w:pPr>
              <w:pStyle w:val="ListParagraph"/>
              <w:numPr>
                <w:ilvl w:val="0"/>
                <w:numId w:val="4"/>
              </w:numPr>
              <w:rPr>
                <w:b/>
                <w:color w:val="FF0000"/>
                <w:sz w:val="18"/>
                <w:szCs w:val="18"/>
              </w:rPr>
            </w:pPr>
            <w:r>
              <w:rPr>
                <w:b/>
                <w:color w:val="FF0000"/>
                <w:sz w:val="18"/>
                <w:szCs w:val="18"/>
              </w:rPr>
              <w:t xml:space="preserve">Walk around the classroom to make sure that students are staying on task </w:t>
            </w:r>
          </w:p>
          <w:p w14:paraId="7955C665" w14:textId="77777777" w:rsidR="00D262CC" w:rsidRDefault="00D262CC" w:rsidP="00A8566A">
            <w:pPr>
              <w:pStyle w:val="ListParagraph"/>
              <w:numPr>
                <w:ilvl w:val="0"/>
                <w:numId w:val="4"/>
              </w:numPr>
              <w:rPr>
                <w:b/>
                <w:color w:val="FF0000"/>
                <w:sz w:val="18"/>
                <w:szCs w:val="18"/>
              </w:rPr>
            </w:pPr>
            <w:r>
              <w:rPr>
                <w:b/>
                <w:color w:val="FF0000"/>
                <w:sz w:val="18"/>
                <w:szCs w:val="18"/>
              </w:rPr>
              <w:t>Thumbs up thumbs down</w:t>
            </w:r>
          </w:p>
          <w:p w14:paraId="6AA91769" w14:textId="73DA9DE7" w:rsidR="00D262CC" w:rsidRPr="00A8566A" w:rsidRDefault="00D262CC" w:rsidP="00A8566A">
            <w:pPr>
              <w:pStyle w:val="ListParagraph"/>
              <w:numPr>
                <w:ilvl w:val="0"/>
                <w:numId w:val="4"/>
              </w:numPr>
              <w:rPr>
                <w:b/>
                <w:color w:val="FF0000"/>
                <w:sz w:val="18"/>
                <w:szCs w:val="18"/>
              </w:rPr>
            </w:pPr>
            <w:r>
              <w:rPr>
                <w:b/>
                <w:color w:val="FF0000"/>
                <w:sz w:val="18"/>
                <w:szCs w:val="18"/>
              </w:rPr>
              <w:t>Students will turn in their workbooks at the end of the lesson so I can formatively assess them and check to see if they grasp the concept of data collection before we move onto graphing the next day.</w:t>
            </w:r>
          </w:p>
          <w:p w14:paraId="320A3160" w14:textId="77777777" w:rsidR="00390C59" w:rsidRPr="009457EE" w:rsidRDefault="00390C59">
            <w:pPr>
              <w:rPr>
                <w:b/>
                <w:sz w:val="18"/>
                <w:szCs w:val="18"/>
              </w:rPr>
            </w:pPr>
          </w:p>
          <w:p w14:paraId="320A3161" w14:textId="77777777" w:rsidR="00000EED" w:rsidRPr="009457EE" w:rsidRDefault="00D5554E">
            <w:pPr>
              <w:rPr>
                <w:b/>
                <w:sz w:val="18"/>
                <w:szCs w:val="18"/>
              </w:rPr>
            </w:pPr>
            <w:r w:rsidRPr="009457EE">
              <w:rPr>
                <w:b/>
                <w:sz w:val="18"/>
                <w:szCs w:val="18"/>
              </w:rPr>
              <w:t xml:space="preserve">  </w:t>
            </w:r>
          </w:p>
          <w:p w14:paraId="320A3162" w14:textId="77777777" w:rsidR="00000EED" w:rsidRPr="009457EE" w:rsidRDefault="00000EED">
            <w:pPr>
              <w:rPr>
                <w:b/>
                <w:sz w:val="18"/>
                <w:szCs w:val="18"/>
              </w:rPr>
            </w:pPr>
          </w:p>
        </w:tc>
        <w:tc>
          <w:tcPr>
            <w:tcW w:w="5476" w:type="dxa"/>
            <w:gridSpan w:val="2"/>
            <w:tcBorders>
              <w:bottom w:val="nil"/>
            </w:tcBorders>
          </w:tcPr>
          <w:p w14:paraId="320A3163" w14:textId="54E4697F" w:rsidR="00000EED" w:rsidRPr="009457EE" w:rsidRDefault="00000EED">
            <w:pPr>
              <w:rPr>
                <w:b/>
                <w:sz w:val="18"/>
                <w:szCs w:val="18"/>
              </w:rPr>
            </w:pPr>
            <w:r w:rsidRPr="009457EE">
              <w:rPr>
                <w:b/>
                <w:sz w:val="18"/>
                <w:szCs w:val="18"/>
              </w:rPr>
              <w:lastRenderedPageBreak/>
              <w:t>Summative Assessment</w:t>
            </w:r>
            <w:r w:rsidR="00390C59" w:rsidRPr="009457EE">
              <w:rPr>
                <w:b/>
                <w:sz w:val="18"/>
                <w:szCs w:val="18"/>
              </w:rPr>
              <w:t xml:space="preserve"> (linked back to </w:t>
            </w:r>
            <w:r w:rsidR="00D1240D" w:rsidRPr="009457EE">
              <w:rPr>
                <w:b/>
                <w:sz w:val="18"/>
                <w:szCs w:val="18"/>
              </w:rPr>
              <w:t>standard</w:t>
            </w:r>
            <w:r w:rsidR="000602FC" w:rsidRPr="009457EE">
              <w:rPr>
                <w:b/>
                <w:sz w:val="18"/>
                <w:szCs w:val="18"/>
              </w:rPr>
              <w:t>, END of learning</w:t>
            </w:r>
            <w:r w:rsidR="00390C59" w:rsidRPr="009457EE">
              <w:rPr>
                <w:b/>
                <w:sz w:val="18"/>
                <w:szCs w:val="18"/>
              </w:rPr>
              <w:t>)</w:t>
            </w:r>
          </w:p>
          <w:p w14:paraId="320A3164" w14:textId="681F5D9E" w:rsidR="00390C59" w:rsidRPr="00D262CC" w:rsidRDefault="00D262CC" w:rsidP="001633B1">
            <w:pPr>
              <w:pStyle w:val="ListParagraph"/>
              <w:numPr>
                <w:ilvl w:val="0"/>
                <w:numId w:val="4"/>
              </w:numPr>
              <w:rPr>
                <w:b/>
                <w:color w:val="FF0000"/>
                <w:sz w:val="18"/>
                <w:szCs w:val="18"/>
              </w:rPr>
            </w:pPr>
            <w:r>
              <w:rPr>
                <w:b/>
                <w:color w:val="FF0000"/>
                <w:sz w:val="18"/>
                <w:szCs w:val="18"/>
              </w:rPr>
              <w:t xml:space="preserve">Students will be given a summative assessment before the </w:t>
            </w:r>
            <w:r>
              <w:rPr>
                <w:b/>
                <w:color w:val="FF0000"/>
                <w:sz w:val="18"/>
                <w:szCs w:val="18"/>
              </w:rPr>
              <w:lastRenderedPageBreak/>
              <w:t>end of the trimester (</w:t>
            </w:r>
            <w:proofErr w:type="spellStart"/>
            <w:r>
              <w:rPr>
                <w:b/>
                <w:color w:val="FF0000"/>
                <w:sz w:val="18"/>
                <w:szCs w:val="18"/>
              </w:rPr>
              <w:t>mid February</w:t>
            </w:r>
            <w:proofErr w:type="spellEnd"/>
            <w:r>
              <w:rPr>
                <w:b/>
                <w:color w:val="FF0000"/>
                <w:sz w:val="18"/>
                <w:szCs w:val="18"/>
              </w:rPr>
              <w:t xml:space="preserve">) in which they will </w:t>
            </w:r>
            <w:r w:rsidR="00335917">
              <w:rPr>
                <w:b/>
                <w:color w:val="FF0000"/>
                <w:sz w:val="18"/>
                <w:szCs w:val="18"/>
              </w:rPr>
              <w:t xml:space="preserve">be given </w:t>
            </w:r>
            <w:r w:rsidR="001633B1">
              <w:rPr>
                <w:b/>
                <w:color w:val="FF0000"/>
                <w:sz w:val="18"/>
                <w:szCs w:val="18"/>
              </w:rPr>
              <w:t>an assessment that has</w:t>
            </w:r>
            <w:r>
              <w:rPr>
                <w:b/>
                <w:color w:val="FF0000"/>
                <w:sz w:val="18"/>
                <w:szCs w:val="18"/>
              </w:rPr>
              <w:t xml:space="preserve"> a problem which provides them with a set of data that they will have to graph. </w:t>
            </w:r>
          </w:p>
        </w:tc>
      </w:tr>
      <w:tr w:rsidR="00000EED" w:rsidRPr="00000EED" w14:paraId="320A316B" w14:textId="77777777" w:rsidTr="009F3CE1">
        <w:tc>
          <w:tcPr>
            <w:tcW w:w="10951" w:type="dxa"/>
            <w:gridSpan w:val="5"/>
          </w:tcPr>
          <w:p w14:paraId="320A3166" w14:textId="190A4128" w:rsidR="00000EED" w:rsidRDefault="005E5135">
            <w:pPr>
              <w:rPr>
                <w:b/>
                <w:sz w:val="18"/>
                <w:szCs w:val="18"/>
              </w:rPr>
            </w:pPr>
            <w:r w:rsidRPr="009457EE">
              <w:rPr>
                <w:b/>
                <w:sz w:val="18"/>
                <w:szCs w:val="18"/>
              </w:rPr>
              <w:lastRenderedPageBreak/>
              <w:t xml:space="preserve">Teacher </w:t>
            </w:r>
            <w:r w:rsidR="00D76E8A" w:rsidRPr="009457EE">
              <w:rPr>
                <w:b/>
                <w:sz w:val="18"/>
                <w:szCs w:val="18"/>
              </w:rPr>
              <w:t>Reflection</w:t>
            </w:r>
            <w:r w:rsidR="00000EED" w:rsidRPr="009457EE">
              <w:rPr>
                <w:b/>
                <w:sz w:val="18"/>
                <w:szCs w:val="18"/>
              </w:rPr>
              <w:t xml:space="preserve"> </w:t>
            </w:r>
            <w:r w:rsidR="00B37500" w:rsidRPr="009457EE">
              <w:rPr>
                <w:b/>
                <w:sz w:val="18"/>
                <w:szCs w:val="18"/>
              </w:rPr>
              <w:t>(What went well? What did the students learn? How do you know? What changes would you make</w:t>
            </w:r>
            <w:r w:rsidRPr="009457EE">
              <w:rPr>
                <w:b/>
                <w:sz w:val="18"/>
                <w:szCs w:val="18"/>
              </w:rPr>
              <w:t>?</w:t>
            </w:r>
            <w:r w:rsidR="00B37500" w:rsidRPr="009457EE">
              <w:rPr>
                <w:b/>
                <w:sz w:val="18"/>
                <w:szCs w:val="18"/>
              </w:rPr>
              <w:t>)</w:t>
            </w:r>
            <w:r w:rsidR="00D76E8A" w:rsidRPr="009457EE">
              <w:rPr>
                <w:b/>
                <w:sz w:val="18"/>
                <w:szCs w:val="18"/>
              </w:rPr>
              <w:t>:</w:t>
            </w:r>
          </w:p>
          <w:p w14:paraId="320A316A" w14:textId="5CA34018" w:rsidR="00B37500" w:rsidRPr="001C48C9" w:rsidRDefault="00FE0C63">
            <w:pPr>
              <w:rPr>
                <w:b/>
                <w:color w:val="FF0000"/>
                <w:sz w:val="18"/>
                <w:szCs w:val="18"/>
              </w:rPr>
            </w:pPr>
            <w:r>
              <w:rPr>
                <w:b/>
                <w:color w:val="FF0000"/>
                <w:sz w:val="18"/>
                <w:szCs w:val="18"/>
              </w:rPr>
              <w:t xml:space="preserve">This math lesson went surprisingly well! Typically, the students really struggle with math or don’t show much interest in it, but most of them seemed really excited about moving on to data after spending so much time on subtraction. Most of the students had some sort of base understanding of what data was, while others needed to have it explained to them. After we went through </w:t>
            </w:r>
            <w:r w:rsidR="00C624D9">
              <w:rPr>
                <w:b/>
                <w:color w:val="FF0000"/>
                <w:sz w:val="18"/>
                <w:szCs w:val="18"/>
              </w:rPr>
              <w:t xml:space="preserve">pg. 650, I was able to see that most of the students had a decent understanding of data, but it wasn’t until pg. 654 that I was really able to see which students struggled with the concept of data collection and applying that data in order to solve a problem. I went through an example with the students that they seemed to understand, but when I let them go through a set of problems on their own that was very similar to </w:t>
            </w:r>
            <w:r w:rsidR="005C4FBF">
              <w:rPr>
                <w:b/>
                <w:color w:val="FF0000"/>
                <w:sz w:val="18"/>
                <w:szCs w:val="18"/>
              </w:rPr>
              <w:t xml:space="preserve">the example we did together, there were quite a few students that didn’t seem to fully understand how to answer the questions. The biggest challenge throughout this lesson was trying to get around to each student who had questions. Most of the students who had questions asked for help multiple times, which made it difficult to get to each student. This is something I am going to have to keep in mind as I refine this lesson and teach it again. </w:t>
            </w:r>
            <w:r w:rsidR="008B61F3">
              <w:rPr>
                <w:b/>
                <w:color w:val="FF0000"/>
                <w:sz w:val="18"/>
                <w:szCs w:val="18"/>
              </w:rPr>
              <w:t xml:space="preserve">Another thing that I want to continue to try to implement in the classroom, and even in my future classroom, is a constructivist approach. </w:t>
            </w:r>
            <w:r w:rsidR="009A0C98">
              <w:rPr>
                <w:b/>
                <w:color w:val="FF0000"/>
                <w:sz w:val="18"/>
                <w:szCs w:val="18"/>
              </w:rPr>
              <w:t xml:space="preserve">I want the students to know that it’s alright to make mistakes, </w:t>
            </w:r>
            <w:r w:rsidR="009E31F3">
              <w:rPr>
                <w:b/>
                <w:color w:val="FF0000"/>
                <w:sz w:val="18"/>
                <w:szCs w:val="18"/>
              </w:rPr>
              <w:t xml:space="preserve">and that we can talk about why it was wrong or how to get to the right answer, </w:t>
            </w:r>
            <w:r w:rsidR="009A0C98">
              <w:rPr>
                <w:b/>
                <w:color w:val="FF0000"/>
                <w:sz w:val="18"/>
                <w:szCs w:val="18"/>
              </w:rPr>
              <w:t xml:space="preserve">but </w:t>
            </w:r>
            <w:r w:rsidR="009E31F3">
              <w:rPr>
                <w:b/>
                <w:color w:val="FF0000"/>
                <w:sz w:val="18"/>
                <w:szCs w:val="18"/>
              </w:rPr>
              <w:t xml:space="preserve">they need to try to be self-sufficient and fix what was wrong. This is something that we will have to work on as a class, since so many of my students shut down when they get something wrong. If I was to teach this lesson again, I would probably try to do another example with them to try and solidify the concept of data collection. When we went through everything together as a class, they seemed more confident in what they were doing because they knew I was doing it right along with them. Once they were completing a set of problems on their own, they began to show that they weren’t confident in their answers or their skill set. I would also try to create examples that relate more to them, like taking a poll from the class on their favorite animals, subject, ice cream, etc. Then they would be able to interact with each other, and the data would be relevant to them. </w:t>
            </w:r>
            <w:r w:rsidR="001C48C9">
              <w:rPr>
                <w:b/>
                <w:color w:val="FF0000"/>
                <w:sz w:val="18"/>
                <w:szCs w:val="18"/>
              </w:rPr>
              <w:t>I also know that as I spend more time in the classroom and get to know the strengths and weaknesses of my students, I will be able to better teach to all of my students and differentiate the instruction, especially for my students who are on IEP’s and receive 1:1 support.</w:t>
            </w:r>
            <w:bookmarkStart w:id="0" w:name="_GoBack"/>
            <w:bookmarkEnd w:id="0"/>
          </w:p>
        </w:tc>
      </w:tr>
    </w:tbl>
    <w:p w14:paraId="320A316C" w14:textId="77777777" w:rsidR="00217F9D" w:rsidRDefault="00217F9D"/>
    <w:sectPr w:rsidR="00217F9D" w:rsidSect="000602FC">
      <w:headerReference w:type="default" r:id="rId7"/>
      <w:pgSz w:w="12240" w:h="15840"/>
      <w:pgMar w:top="720" w:right="720" w:bottom="720" w:left="720"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FC7C5" w14:textId="77777777" w:rsidR="001A4DCF" w:rsidRDefault="001A4DCF" w:rsidP="00A652FB">
      <w:pPr>
        <w:spacing w:after="0" w:line="240" w:lineRule="auto"/>
      </w:pPr>
      <w:r>
        <w:separator/>
      </w:r>
    </w:p>
  </w:endnote>
  <w:endnote w:type="continuationSeparator" w:id="0">
    <w:p w14:paraId="7080074F" w14:textId="77777777" w:rsidR="001A4DCF" w:rsidRDefault="001A4DCF"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4725" w14:textId="77777777" w:rsidR="001A4DCF" w:rsidRDefault="001A4DCF" w:rsidP="00A652FB">
      <w:pPr>
        <w:spacing w:after="0" w:line="240" w:lineRule="auto"/>
      </w:pPr>
      <w:r>
        <w:separator/>
      </w:r>
    </w:p>
  </w:footnote>
  <w:footnote w:type="continuationSeparator" w:id="0">
    <w:p w14:paraId="561C7AC2" w14:textId="77777777" w:rsidR="001A4DCF" w:rsidRDefault="001A4DCF"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171" w14:textId="77777777" w:rsidR="00A652FB" w:rsidRDefault="00A652FB" w:rsidP="00A652FB">
    <w:pPr>
      <w:pStyle w:val="Header"/>
      <w:jc w:val="center"/>
      <w:rPr>
        <w:b/>
      </w:rPr>
    </w:pPr>
    <w:r w:rsidRPr="00B37500">
      <w:rPr>
        <w:b/>
      </w:rPr>
      <w:t>Lesson Plan Template</w:t>
    </w:r>
  </w:p>
  <w:p w14:paraId="320A3172" w14:textId="7F7E0B25" w:rsidR="000602FC" w:rsidRPr="00B37500" w:rsidRDefault="000602FC" w:rsidP="00A652FB">
    <w:pPr>
      <w:pStyle w:val="Header"/>
      <w:jc w:val="center"/>
      <w:rPr>
        <w:b/>
      </w:rPr>
    </w:pPr>
    <w:r>
      <w:rPr>
        <w:b/>
      </w:rPr>
      <w:t xml:space="preserve">Date: </w:t>
    </w:r>
    <w:r w:rsidR="003010E2">
      <w:rPr>
        <w:b/>
      </w:rPr>
      <w:t>January 28</w:t>
    </w:r>
    <w:r w:rsidR="003010E2" w:rsidRPr="003010E2">
      <w:rPr>
        <w:b/>
        <w:vertAlign w:val="superscript"/>
      </w:rPr>
      <w:t>th</w:t>
    </w:r>
    <w:r w:rsidR="003010E2">
      <w:rPr>
        <w:b/>
      </w:rPr>
      <w:t>, 2020</w:t>
    </w:r>
  </w:p>
  <w:p w14:paraId="320A3173" w14:textId="77777777" w:rsidR="000602FC" w:rsidRDefault="000602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7629E"/>
    <w:multiLevelType w:val="hybridMultilevel"/>
    <w:tmpl w:val="682A70AA"/>
    <w:lvl w:ilvl="0" w:tplc="E24AE62A">
      <w:start w:val="5"/>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9D4C0D"/>
    <w:multiLevelType w:val="hybridMultilevel"/>
    <w:tmpl w:val="883CC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087996"/>
    <w:multiLevelType w:val="hybridMultilevel"/>
    <w:tmpl w:val="6D5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gMzA1MLQ3NTS3MTYyUdpeDU4uLM/DyQAqNaADwXfMUsAAAA"/>
  </w:docVars>
  <w:rsids>
    <w:rsidRoot w:val="00A652FB"/>
    <w:rsid w:val="00000EED"/>
    <w:rsid w:val="000602FC"/>
    <w:rsid w:val="000724E9"/>
    <w:rsid w:val="000B0D10"/>
    <w:rsid w:val="001633B1"/>
    <w:rsid w:val="001858B4"/>
    <w:rsid w:val="001A4DCF"/>
    <w:rsid w:val="001B19A9"/>
    <w:rsid w:val="001C48C9"/>
    <w:rsid w:val="001D3EC2"/>
    <w:rsid w:val="00216A7C"/>
    <w:rsid w:val="00217F9D"/>
    <w:rsid w:val="00293A2C"/>
    <w:rsid w:val="002A471F"/>
    <w:rsid w:val="003010E2"/>
    <w:rsid w:val="00335917"/>
    <w:rsid w:val="00390C59"/>
    <w:rsid w:val="003D0356"/>
    <w:rsid w:val="004248A1"/>
    <w:rsid w:val="00547616"/>
    <w:rsid w:val="00563115"/>
    <w:rsid w:val="005C4FBF"/>
    <w:rsid w:val="005E5135"/>
    <w:rsid w:val="00601A22"/>
    <w:rsid w:val="0061267F"/>
    <w:rsid w:val="006D1ADA"/>
    <w:rsid w:val="006F78C4"/>
    <w:rsid w:val="00750AB8"/>
    <w:rsid w:val="00864072"/>
    <w:rsid w:val="00885D8B"/>
    <w:rsid w:val="008B61F3"/>
    <w:rsid w:val="008C4A77"/>
    <w:rsid w:val="009345F4"/>
    <w:rsid w:val="009457EE"/>
    <w:rsid w:val="009A0C98"/>
    <w:rsid w:val="009E31F3"/>
    <w:rsid w:val="00A05BC6"/>
    <w:rsid w:val="00A4394F"/>
    <w:rsid w:val="00A652FB"/>
    <w:rsid w:val="00A8566A"/>
    <w:rsid w:val="00A96AE1"/>
    <w:rsid w:val="00AC3723"/>
    <w:rsid w:val="00B37500"/>
    <w:rsid w:val="00BB60F7"/>
    <w:rsid w:val="00BC24A4"/>
    <w:rsid w:val="00BE6703"/>
    <w:rsid w:val="00BF4F0B"/>
    <w:rsid w:val="00C45389"/>
    <w:rsid w:val="00C624D9"/>
    <w:rsid w:val="00CA01D8"/>
    <w:rsid w:val="00CF2CEF"/>
    <w:rsid w:val="00D1240D"/>
    <w:rsid w:val="00D262CC"/>
    <w:rsid w:val="00D45F8A"/>
    <w:rsid w:val="00D5554E"/>
    <w:rsid w:val="00D76E8A"/>
    <w:rsid w:val="00ED0501"/>
    <w:rsid w:val="00ED3640"/>
    <w:rsid w:val="00EF120D"/>
    <w:rsid w:val="00F83075"/>
    <w:rsid w:val="00FC2CB7"/>
    <w:rsid w:val="00FC5A88"/>
    <w:rsid w:val="00FE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30F6"/>
  <w15:docId w15:val="{F4775FAF-5D03-4C7F-9D9B-01D58266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paragraph" w:styleId="NormalWeb">
    <w:name w:val="Normal (Web)"/>
    <w:basedOn w:val="Normal"/>
    <w:uiPriority w:val="99"/>
    <w:semiHidden/>
    <w:unhideWhenUsed/>
    <w:rsid w:val="003010E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14097">
      <w:bodyDiv w:val="1"/>
      <w:marLeft w:val="0"/>
      <w:marRight w:val="0"/>
      <w:marTop w:val="0"/>
      <w:marBottom w:val="0"/>
      <w:divBdr>
        <w:top w:val="none" w:sz="0" w:space="0" w:color="auto"/>
        <w:left w:val="none" w:sz="0" w:space="0" w:color="auto"/>
        <w:bottom w:val="none" w:sz="0" w:space="0" w:color="auto"/>
        <w:right w:val="none" w:sz="0" w:space="0" w:color="auto"/>
      </w:divBdr>
      <w:divsChild>
        <w:div w:id="563104596">
          <w:marLeft w:val="0"/>
          <w:marRight w:val="0"/>
          <w:marTop w:val="0"/>
          <w:marBottom w:val="0"/>
          <w:divBdr>
            <w:top w:val="none" w:sz="0" w:space="0" w:color="auto"/>
            <w:left w:val="none" w:sz="0" w:space="0" w:color="auto"/>
            <w:bottom w:val="none" w:sz="0" w:space="0" w:color="auto"/>
            <w:right w:val="none" w:sz="0" w:space="0" w:color="auto"/>
          </w:divBdr>
          <w:divsChild>
            <w:div w:id="864515835">
              <w:marLeft w:val="0"/>
              <w:marRight w:val="0"/>
              <w:marTop w:val="0"/>
              <w:marBottom w:val="0"/>
              <w:divBdr>
                <w:top w:val="none" w:sz="0" w:space="0" w:color="auto"/>
                <w:left w:val="none" w:sz="0" w:space="0" w:color="auto"/>
                <w:bottom w:val="none" w:sz="0" w:space="0" w:color="auto"/>
                <w:right w:val="none" w:sz="0" w:space="0" w:color="auto"/>
              </w:divBdr>
              <w:divsChild>
                <w:div w:id="2049795144">
                  <w:marLeft w:val="0"/>
                  <w:marRight w:val="0"/>
                  <w:marTop w:val="0"/>
                  <w:marBottom w:val="0"/>
                  <w:divBdr>
                    <w:top w:val="none" w:sz="0" w:space="0" w:color="auto"/>
                    <w:left w:val="none" w:sz="0" w:space="0" w:color="auto"/>
                    <w:bottom w:val="none" w:sz="0" w:space="0" w:color="auto"/>
                    <w:right w:val="none" w:sz="0" w:space="0" w:color="auto"/>
                  </w:divBdr>
                  <w:divsChild>
                    <w:div w:id="762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2111</Words>
  <Characters>10007</Characters>
  <Application>Microsoft Macintosh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Microsoft Office User</cp:lastModifiedBy>
  <cp:revision>2</cp:revision>
  <dcterms:created xsi:type="dcterms:W3CDTF">2020-02-03T04:45:00Z</dcterms:created>
  <dcterms:modified xsi:type="dcterms:W3CDTF">2020-02-03T04:45:00Z</dcterms:modified>
</cp:coreProperties>
</file>